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5"/>
        <w:gridCol w:w="3150"/>
        <w:gridCol w:w="5850"/>
        <w:gridCol w:w="1620"/>
        <w:gridCol w:w="1490"/>
      </w:tblGrid>
      <w:tr w:rsidR="00AF5D80" w:rsidRPr="00234AD5" w:rsidTr="00B12316">
        <w:trPr>
          <w:trHeight w:val="293"/>
          <w:jc w:val="center"/>
        </w:trPr>
        <w:tc>
          <w:tcPr>
            <w:tcW w:w="2335" w:type="dxa"/>
            <w:tcBorders>
              <w:bottom w:val="single" w:sz="4" w:space="0" w:color="000000"/>
            </w:tcBorders>
            <w:shd w:val="clear" w:color="auto" w:fill="FDE9D9"/>
            <w:vAlign w:val="center"/>
          </w:tcPr>
          <w:p w:rsidR="00AF5D80" w:rsidRPr="00234AD5" w:rsidRDefault="00AF5D80" w:rsidP="00B12316">
            <w:pPr>
              <w:pStyle w:val="Default"/>
              <w:spacing w:after="120"/>
              <w:jc w:val="center"/>
              <w:rPr>
                <w:rFonts w:ascii="Gill Sans MT" w:hAnsi="Gill Sans MT"/>
                <w:b/>
                <w:iCs/>
                <w:color w:val="auto"/>
                <w:sz w:val="20"/>
                <w:szCs w:val="20"/>
                <w:lang w:val="it-IT"/>
              </w:rPr>
            </w:pPr>
            <w:r w:rsidRPr="00234AD5">
              <w:rPr>
                <w:rFonts w:ascii="Gill Sans MT" w:hAnsi="Gill Sans MT"/>
                <w:b/>
                <w:iCs/>
                <w:color w:val="auto"/>
                <w:sz w:val="20"/>
                <w:szCs w:val="20"/>
                <w:lang w:val="it-IT"/>
              </w:rPr>
              <w:t>Goal/ Outcome</w:t>
            </w:r>
          </w:p>
        </w:tc>
        <w:tc>
          <w:tcPr>
            <w:tcW w:w="3150" w:type="dxa"/>
            <w:tcBorders>
              <w:bottom w:val="single" w:sz="4" w:space="0" w:color="000000"/>
            </w:tcBorders>
            <w:shd w:val="clear" w:color="auto" w:fill="FDE9D9"/>
            <w:vAlign w:val="center"/>
          </w:tcPr>
          <w:p w:rsidR="00AF5D80" w:rsidRPr="00234AD5" w:rsidRDefault="00AF5D80" w:rsidP="00B12316">
            <w:pPr>
              <w:pStyle w:val="Default"/>
              <w:spacing w:after="120"/>
              <w:jc w:val="center"/>
              <w:rPr>
                <w:rFonts w:ascii="Gill Sans MT" w:hAnsi="Gill Sans MT"/>
                <w:b/>
                <w:iCs/>
                <w:color w:val="auto"/>
                <w:sz w:val="20"/>
                <w:szCs w:val="20"/>
                <w:lang w:val="it-IT"/>
              </w:rPr>
            </w:pPr>
            <w:r w:rsidRPr="00234AD5">
              <w:rPr>
                <w:rFonts w:ascii="Gill Sans MT" w:hAnsi="Gill Sans MT"/>
                <w:b/>
                <w:iCs/>
                <w:color w:val="auto"/>
                <w:sz w:val="20"/>
                <w:szCs w:val="20"/>
                <w:lang w:val="it-IT"/>
              </w:rPr>
              <w:t>Indicator</w:t>
            </w:r>
          </w:p>
        </w:tc>
        <w:tc>
          <w:tcPr>
            <w:tcW w:w="5850" w:type="dxa"/>
            <w:tcBorders>
              <w:bottom w:val="single" w:sz="4" w:space="0" w:color="000000"/>
            </w:tcBorders>
            <w:shd w:val="clear" w:color="auto" w:fill="FDE9D9"/>
            <w:vAlign w:val="center"/>
          </w:tcPr>
          <w:p w:rsidR="00AF5D80" w:rsidRPr="00234AD5" w:rsidRDefault="00AF5D80" w:rsidP="00B12316">
            <w:pPr>
              <w:pStyle w:val="Default"/>
              <w:spacing w:after="120"/>
              <w:jc w:val="center"/>
              <w:rPr>
                <w:rFonts w:ascii="Gill Sans MT" w:hAnsi="Gill Sans MT"/>
                <w:b/>
                <w:iCs/>
                <w:color w:val="auto"/>
                <w:sz w:val="20"/>
                <w:szCs w:val="20"/>
                <w:lang w:val="it-IT"/>
              </w:rPr>
            </w:pPr>
            <w:r w:rsidRPr="00234AD5">
              <w:rPr>
                <w:rFonts w:ascii="Gill Sans MT" w:hAnsi="Gill Sans MT"/>
                <w:b/>
                <w:iCs/>
                <w:color w:val="auto"/>
                <w:sz w:val="20"/>
                <w:szCs w:val="20"/>
                <w:lang w:val="it-IT"/>
              </w:rPr>
              <w:t>Definition</w:t>
            </w:r>
          </w:p>
        </w:tc>
        <w:tc>
          <w:tcPr>
            <w:tcW w:w="1620" w:type="dxa"/>
            <w:tcBorders>
              <w:bottom w:val="single" w:sz="4" w:space="0" w:color="000000"/>
            </w:tcBorders>
            <w:shd w:val="clear" w:color="auto" w:fill="FDE9D9"/>
            <w:vAlign w:val="center"/>
          </w:tcPr>
          <w:p w:rsidR="00AF5D80" w:rsidRPr="00234AD5" w:rsidRDefault="00AF5D80" w:rsidP="00B12316">
            <w:pPr>
              <w:pStyle w:val="Default"/>
              <w:spacing w:after="120"/>
              <w:jc w:val="center"/>
              <w:rPr>
                <w:rFonts w:ascii="Gill Sans MT" w:hAnsi="Gill Sans MT"/>
                <w:b/>
                <w:iCs/>
                <w:color w:val="auto"/>
                <w:sz w:val="20"/>
                <w:szCs w:val="20"/>
                <w:lang w:val="it-IT"/>
              </w:rPr>
            </w:pPr>
            <w:r w:rsidRPr="00234AD5">
              <w:rPr>
                <w:rFonts w:ascii="Gill Sans MT" w:hAnsi="Gill Sans MT"/>
                <w:b/>
                <w:iCs/>
                <w:color w:val="auto"/>
                <w:sz w:val="20"/>
                <w:szCs w:val="20"/>
                <w:lang w:val="it-IT"/>
              </w:rPr>
              <w:t>Measurement tools</w:t>
            </w:r>
          </w:p>
        </w:tc>
        <w:tc>
          <w:tcPr>
            <w:tcW w:w="1490" w:type="dxa"/>
            <w:tcBorders>
              <w:bottom w:val="single" w:sz="4" w:space="0" w:color="000000"/>
            </w:tcBorders>
            <w:shd w:val="clear" w:color="auto" w:fill="FDE9D9"/>
            <w:vAlign w:val="center"/>
          </w:tcPr>
          <w:p w:rsidR="00AF5D80" w:rsidRPr="00234AD5" w:rsidRDefault="00AF5D80" w:rsidP="00B12316">
            <w:pPr>
              <w:pStyle w:val="Default"/>
              <w:spacing w:after="120"/>
              <w:jc w:val="center"/>
              <w:rPr>
                <w:rFonts w:ascii="Gill Sans MT" w:hAnsi="Gill Sans MT"/>
                <w:b/>
                <w:iCs/>
                <w:color w:val="auto"/>
                <w:sz w:val="20"/>
                <w:szCs w:val="20"/>
                <w:lang w:val="it-IT"/>
              </w:rPr>
            </w:pPr>
            <w:r w:rsidRPr="00234AD5">
              <w:rPr>
                <w:rFonts w:ascii="Gill Sans MT" w:hAnsi="Gill Sans MT"/>
                <w:b/>
                <w:iCs/>
                <w:color w:val="auto"/>
                <w:sz w:val="20"/>
                <w:szCs w:val="20"/>
                <w:lang w:val="it-IT"/>
              </w:rPr>
              <w:t>Respondent</w:t>
            </w:r>
          </w:p>
        </w:tc>
      </w:tr>
      <w:tr w:rsidR="00AF5D80" w:rsidRPr="00234AD5" w:rsidTr="00B12316">
        <w:trPr>
          <w:trHeight w:val="934"/>
          <w:jc w:val="center"/>
        </w:trPr>
        <w:tc>
          <w:tcPr>
            <w:tcW w:w="2335" w:type="dxa"/>
          </w:tcPr>
          <w:p w:rsidR="00AF5D80" w:rsidRPr="00234AD5" w:rsidRDefault="00AF5D80" w:rsidP="00B12316">
            <w:pPr>
              <w:pStyle w:val="Default"/>
              <w:spacing w:after="120"/>
              <w:jc w:val="both"/>
              <w:rPr>
                <w:rFonts w:ascii="Gill Sans MT" w:hAnsi="Gill Sans MT"/>
                <w:iCs/>
                <w:color w:val="auto"/>
                <w:sz w:val="20"/>
                <w:szCs w:val="20"/>
                <w:lang w:val="it-IT"/>
              </w:rPr>
            </w:pPr>
            <w:r w:rsidRPr="00234AD5">
              <w:rPr>
                <w:rFonts w:ascii="Gill Sans MT" w:hAnsi="Gill Sans MT"/>
                <w:b/>
                <w:iCs/>
                <w:color w:val="auto"/>
                <w:sz w:val="20"/>
                <w:szCs w:val="20"/>
                <w:lang w:val="it-IT"/>
              </w:rPr>
              <w:t>Project Goal:</w:t>
            </w:r>
            <w:r w:rsidRPr="00234AD5">
              <w:rPr>
                <w:rFonts w:ascii="Gill Sans MT" w:hAnsi="Gill Sans MT"/>
                <w:iCs/>
                <w:color w:val="auto"/>
                <w:sz w:val="20"/>
                <w:szCs w:val="20"/>
                <w:lang w:val="it-IT"/>
              </w:rPr>
              <w:t>.</w:t>
            </w:r>
          </w:p>
          <w:p w:rsidR="00AF5D80" w:rsidRPr="00234AD5" w:rsidRDefault="00AF5D80" w:rsidP="00B12316">
            <w:pPr>
              <w:pStyle w:val="Default"/>
              <w:spacing w:after="120"/>
              <w:jc w:val="both"/>
              <w:rPr>
                <w:rFonts w:ascii="Gill Sans MT" w:hAnsi="Gill Sans MT"/>
                <w:color w:val="auto"/>
                <w:sz w:val="22"/>
                <w:szCs w:val="22"/>
              </w:rPr>
            </w:pPr>
            <w:r w:rsidRPr="00234AD5">
              <w:rPr>
                <w:rFonts w:ascii="Gill Sans MT" w:hAnsi="Gill Sans MT"/>
                <w:b/>
                <w:bCs/>
                <w:sz w:val="22"/>
                <w:szCs w:val="22"/>
              </w:rPr>
              <w:t>“To ensure equitable, inclusive, and sustainable access to clean and safe drinking water in Kaharole Area Program through community-led water supply systems.”</w:t>
            </w:r>
            <w:r w:rsidRPr="00234AD5">
              <w:rPr>
                <w:rFonts w:ascii="Gill Sans MT" w:hAnsi="Gill Sans MT"/>
                <w:color w:val="auto"/>
                <w:sz w:val="22"/>
                <w:szCs w:val="22"/>
              </w:rPr>
              <w:t>.</w:t>
            </w:r>
          </w:p>
        </w:tc>
        <w:tc>
          <w:tcPr>
            <w:tcW w:w="3150" w:type="dxa"/>
          </w:tcPr>
          <w:p w:rsidR="00AF5D80" w:rsidRPr="00234AD5" w:rsidRDefault="00AF5D80" w:rsidP="00AF5D80">
            <w:pPr>
              <w:pStyle w:val="ListParagraph"/>
              <w:numPr>
                <w:ilvl w:val="0"/>
                <w:numId w:val="1"/>
              </w:numPr>
              <w:rPr>
                <w:rFonts w:ascii="Gill Sans MT" w:hAnsi="Gill Sans MT" w:cs="Arial"/>
                <w:sz w:val="22"/>
                <w:szCs w:val="22"/>
              </w:rPr>
            </w:pPr>
            <w:r w:rsidRPr="00234AD5">
              <w:rPr>
                <w:rFonts w:ascii="Gill Sans MT" w:hAnsi="Gill Sans MT" w:cs="Arial"/>
                <w:sz w:val="22"/>
                <w:szCs w:val="22"/>
              </w:rPr>
              <w:t>Proportion of households using a basic drinking water facility.</w:t>
            </w:r>
          </w:p>
          <w:p w:rsidR="00AF5D80" w:rsidRPr="00234AD5" w:rsidRDefault="00AF5D80" w:rsidP="00AF5D80">
            <w:pPr>
              <w:pStyle w:val="ListParagraph"/>
              <w:numPr>
                <w:ilvl w:val="0"/>
                <w:numId w:val="1"/>
              </w:numPr>
              <w:rPr>
                <w:rFonts w:ascii="Gill Sans MT" w:hAnsi="Gill Sans MT" w:cs="Arial"/>
                <w:sz w:val="22"/>
                <w:szCs w:val="22"/>
              </w:rPr>
            </w:pPr>
            <w:r w:rsidRPr="00234AD5">
              <w:rPr>
                <w:rFonts w:ascii="Gill Sans MT" w:hAnsi="Gill Sans MT" w:cs="Arial"/>
                <w:sz w:val="22"/>
                <w:szCs w:val="22"/>
              </w:rPr>
              <w:t>Percentage of target schools that have year-round access to improved water sources</w:t>
            </w:r>
          </w:p>
          <w:p w:rsidR="00AF5D80" w:rsidRPr="00234AD5" w:rsidRDefault="00AF5D80" w:rsidP="00AF5D80">
            <w:pPr>
              <w:pStyle w:val="ListParagraph"/>
              <w:numPr>
                <w:ilvl w:val="0"/>
                <w:numId w:val="1"/>
              </w:numPr>
              <w:rPr>
                <w:rFonts w:ascii="Gill Sans MT" w:hAnsi="Gill Sans MT" w:cs="Arial"/>
                <w:sz w:val="22"/>
                <w:szCs w:val="22"/>
              </w:rPr>
            </w:pPr>
            <w:r w:rsidRPr="00234AD5">
              <w:rPr>
                <w:rFonts w:ascii="Gill Sans MT" w:hAnsi="Gill Sans MT" w:cs="Arial"/>
                <w:sz w:val="22"/>
                <w:szCs w:val="22"/>
              </w:rPr>
              <w:t>Household-level average income per village in target communities</w:t>
            </w:r>
          </w:p>
          <w:p w:rsidR="00AF5D80" w:rsidRPr="00364588" w:rsidRDefault="00AF5D80" w:rsidP="00AF5D80">
            <w:pPr>
              <w:pStyle w:val="ListParagraph"/>
              <w:numPr>
                <w:ilvl w:val="0"/>
                <w:numId w:val="1"/>
              </w:numPr>
              <w:rPr>
                <w:rFonts w:ascii="Gill Sans MT" w:hAnsi="Gill Sans MT" w:cs="Arial"/>
                <w:sz w:val="22"/>
                <w:szCs w:val="22"/>
              </w:rPr>
            </w:pPr>
            <w:r w:rsidRPr="00364588">
              <w:rPr>
                <w:rFonts w:ascii="Gill Sans MT" w:hAnsi="Gill Sans MT" w:cs="Arial"/>
                <w:sz w:val="22"/>
                <w:szCs w:val="22"/>
              </w:rPr>
              <w:t>Proportion of households using basic sanitation services</w:t>
            </w:r>
          </w:p>
          <w:p w:rsidR="00AF5D80" w:rsidRPr="00364588" w:rsidRDefault="00AF5D80" w:rsidP="00AF5D80">
            <w:pPr>
              <w:pStyle w:val="ListParagraph"/>
              <w:numPr>
                <w:ilvl w:val="0"/>
                <w:numId w:val="1"/>
              </w:numPr>
              <w:rPr>
                <w:rFonts w:ascii="Gill Sans MT" w:hAnsi="Gill Sans MT" w:cs="Arial"/>
                <w:sz w:val="22"/>
                <w:szCs w:val="22"/>
              </w:rPr>
            </w:pPr>
            <w:r w:rsidRPr="00364588">
              <w:rPr>
                <w:rFonts w:ascii="Gill Sans MT" w:hAnsi="Gill Sans MT" w:cs="Arial"/>
                <w:sz w:val="22"/>
                <w:szCs w:val="22"/>
              </w:rPr>
              <w:t>% Of clean and safe water accessibility (within 30 mins)</w:t>
            </w:r>
          </w:p>
          <w:p w:rsidR="00AF5D80" w:rsidRPr="00234AD5" w:rsidRDefault="00AF5D80" w:rsidP="00B12316">
            <w:pPr>
              <w:pStyle w:val="Default"/>
              <w:spacing w:after="120"/>
              <w:jc w:val="both"/>
              <w:rPr>
                <w:rFonts w:ascii="Gill Sans MT" w:hAnsi="Gill Sans MT"/>
                <w:color w:val="auto"/>
                <w:sz w:val="20"/>
                <w:szCs w:val="20"/>
              </w:rPr>
            </w:pPr>
          </w:p>
        </w:tc>
        <w:tc>
          <w:tcPr>
            <w:tcW w:w="5850" w:type="dxa"/>
          </w:tcPr>
          <w:p w:rsidR="00AF5D80" w:rsidRPr="00234AD5" w:rsidRDefault="00AF5D80" w:rsidP="00AF5D80">
            <w:pPr>
              <w:pStyle w:val="ListParagraph"/>
              <w:numPr>
                <w:ilvl w:val="0"/>
                <w:numId w:val="1"/>
              </w:numPr>
              <w:ind w:left="70" w:hanging="70"/>
              <w:jc w:val="both"/>
              <w:rPr>
                <w:rFonts w:ascii="Gill Sans MT" w:hAnsi="Gill Sans MT" w:cs="Calibri"/>
                <w:sz w:val="18"/>
                <w:szCs w:val="18"/>
              </w:rPr>
            </w:pPr>
            <w:r w:rsidRPr="00234AD5">
              <w:rPr>
                <w:rFonts w:ascii="Gill Sans MT" w:hAnsi="Gill Sans MT" w:cs="Calibri"/>
                <w:sz w:val="18"/>
                <w:szCs w:val="18"/>
              </w:rPr>
              <w:t xml:space="preserve">Proportion of the households using an improved drinking water source within 30 minutes round trip of their household, including queuing time. </w:t>
            </w:r>
            <w:r w:rsidRPr="00234AD5">
              <w:rPr>
                <w:rFonts w:ascii="Gill Sans MT" w:hAnsi="Gill Sans MT" w:cs="Calibri"/>
                <w:sz w:val="18"/>
                <w:szCs w:val="18"/>
              </w:rPr>
              <w:br/>
              <w:t xml:space="preserve">An improved drinking water source: by nature of its construction or through active intervention, is likely to be protected from outside contamination, in particular from contamination with </w:t>
            </w:r>
            <w:proofErr w:type="spellStart"/>
            <w:r w:rsidRPr="00234AD5">
              <w:rPr>
                <w:rFonts w:ascii="Gill Sans MT" w:hAnsi="Gill Sans MT" w:cs="Calibri"/>
                <w:sz w:val="18"/>
                <w:szCs w:val="18"/>
              </w:rPr>
              <w:t>faecal</w:t>
            </w:r>
            <w:proofErr w:type="spellEnd"/>
            <w:r w:rsidRPr="00234AD5">
              <w:rPr>
                <w:rFonts w:ascii="Gill Sans MT" w:hAnsi="Gill Sans MT" w:cs="Calibri"/>
                <w:sz w:val="18"/>
                <w:szCs w:val="18"/>
              </w:rPr>
              <w:t xml:space="preserve"> matter and more likely to provide "safe" water, such as a household connection, a borehole, etc.</w:t>
            </w:r>
            <w:r w:rsidRPr="00234AD5">
              <w:rPr>
                <w:rFonts w:ascii="Gill Sans MT" w:hAnsi="Gill Sans MT" w:cs="Calibri"/>
                <w:sz w:val="18"/>
                <w:szCs w:val="18"/>
              </w:rPr>
              <w:br/>
              <w:t>This indicator measures the proportion of households with access to a basic drinking water supply. A basic drinking water facility is defined as an improved water source within 30 minutes round trip of household, including queuing time, including water sources on plot.</w:t>
            </w:r>
            <w:r w:rsidRPr="00234AD5">
              <w:rPr>
                <w:rFonts w:ascii="Gill Sans MT" w:hAnsi="Gill Sans MT" w:cs="Calibri"/>
                <w:sz w:val="18"/>
                <w:szCs w:val="18"/>
              </w:rPr>
              <w:br/>
              <w:t>An improved drinking water facility is defined as a source or delivery point that by nature of its construction, or through active intervention, is protected from outside contamination, in particular from contamination with fecal matter. The following are considered to be improved drinking water facilities: piped drinking water supply on premises; public taps/stand posts; tube well/ borehole; protected dug well; protected spring; rainwater. Packaged water is considered improved if households use an improved water facility for other domestic purposes.</w:t>
            </w:r>
            <w:r w:rsidRPr="00234AD5">
              <w:rPr>
                <w:rFonts w:ascii="Gill Sans MT" w:hAnsi="Gill Sans MT" w:cs="Calibri"/>
                <w:sz w:val="18"/>
                <w:szCs w:val="18"/>
              </w:rPr>
              <w:br/>
              <w:t xml:space="preserve">When measuring this indicator over time, ensure that it is measured in the same seasons to account for fluctuations in seasonality. If not possible, ask questions for wet and dry season availability to better understand seasonal changes.  </w:t>
            </w:r>
          </w:p>
          <w:p w:rsidR="00AF5D80" w:rsidRPr="00234AD5" w:rsidRDefault="00AF5D80" w:rsidP="00AF5D80">
            <w:pPr>
              <w:pStyle w:val="ListParagraph"/>
              <w:numPr>
                <w:ilvl w:val="0"/>
                <w:numId w:val="1"/>
              </w:numPr>
              <w:tabs>
                <w:tab w:val="left" w:pos="320"/>
              </w:tabs>
              <w:ind w:left="70" w:hanging="70"/>
              <w:jc w:val="both"/>
              <w:rPr>
                <w:rFonts w:ascii="Gill Sans MT" w:hAnsi="Gill Sans MT" w:cs="Calibri"/>
                <w:sz w:val="18"/>
                <w:szCs w:val="18"/>
              </w:rPr>
            </w:pPr>
            <w:r w:rsidRPr="00234AD5">
              <w:rPr>
                <w:rFonts w:ascii="Gill Sans MT" w:hAnsi="Gill Sans MT" w:cs="Calibri"/>
                <w:sz w:val="18"/>
                <w:szCs w:val="18"/>
              </w:rPr>
              <w:t xml:space="preserve">Percentage of school with round the year water access by their own water sources without any interruption. It may be tube-well/semi deep tube well/Submersible pump. </w:t>
            </w:r>
          </w:p>
          <w:p w:rsidR="00AF5D80" w:rsidRPr="00234AD5" w:rsidRDefault="00AF5D80" w:rsidP="00AF5D80">
            <w:pPr>
              <w:pStyle w:val="ListParagraph"/>
              <w:numPr>
                <w:ilvl w:val="0"/>
                <w:numId w:val="1"/>
              </w:numPr>
              <w:tabs>
                <w:tab w:val="left" w:pos="320"/>
              </w:tabs>
              <w:ind w:left="70" w:hanging="70"/>
              <w:jc w:val="both"/>
              <w:rPr>
                <w:rFonts w:ascii="Gill Sans MT" w:hAnsi="Gill Sans MT" w:cs="Calibri"/>
                <w:sz w:val="18"/>
                <w:szCs w:val="18"/>
              </w:rPr>
            </w:pPr>
            <w:r w:rsidRPr="00234AD5">
              <w:rPr>
                <w:rFonts w:ascii="Gill Sans MT" w:hAnsi="Gill Sans MT" w:cs="Calibri"/>
                <w:sz w:val="18"/>
                <w:szCs w:val="18"/>
              </w:rPr>
              <w:t xml:space="preserve">HH average income that they earn collectively by their adult earning members from different sources.   </w:t>
            </w:r>
          </w:p>
          <w:p w:rsidR="00AF5D80" w:rsidRPr="00234AD5" w:rsidRDefault="00AF5D80" w:rsidP="00AF5D80">
            <w:pPr>
              <w:pStyle w:val="ListParagraph"/>
              <w:numPr>
                <w:ilvl w:val="0"/>
                <w:numId w:val="1"/>
              </w:numPr>
              <w:ind w:left="160" w:hanging="160"/>
              <w:jc w:val="both"/>
              <w:rPr>
                <w:rFonts w:ascii="Gill Sans MT" w:hAnsi="Gill Sans MT" w:cs="Calibri"/>
                <w:sz w:val="18"/>
                <w:szCs w:val="18"/>
              </w:rPr>
            </w:pPr>
            <w:r w:rsidRPr="00234AD5">
              <w:rPr>
                <w:rFonts w:ascii="Gill Sans MT" w:hAnsi="Gill Sans MT" w:cs="Calibri"/>
                <w:sz w:val="18"/>
                <w:szCs w:val="18"/>
              </w:rPr>
              <w:t xml:space="preserve">BWS 16: What kind of toilet facility do members of your household usually use? </w:t>
            </w:r>
            <w:r w:rsidRPr="00234AD5">
              <w:rPr>
                <w:rFonts w:ascii="Gill Sans MT" w:hAnsi="Gill Sans MT" w:cs="Calibri"/>
                <w:sz w:val="18"/>
                <w:szCs w:val="18"/>
              </w:rPr>
              <w:br/>
              <w:t>If ‘Flush’ or ‘Pour flush’, probe: Where does it flush to? If not possible to determine, ask permission to observe the facility.</w:t>
            </w:r>
            <w:r w:rsidRPr="00234AD5">
              <w:rPr>
                <w:rFonts w:ascii="Gill Sans MT" w:hAnsi="Gill Sans MT" w:cs="Calibri"/>
                <w:sz w:val="18"/>
                <w:szCs w:val="18"/>
              </w:rPr>
              <w:br/>
              <w:t xml:space="preserve">1. Flush / pour flush </w:t>
            </w:r>
            <w:proofErr w:type="spellStart"/>
            <w:r w:rsidRPr="00234AD5">
              <w:rPr>
                <w:rFonts w:ascii="Gill Sans MT" w:hAnsi="Gill Sans MT" w:cs="Calibri"/>
                <w:sz w:val="18"/>
                <w:szCs w:val="18"/>
              </w:rPr>
              <w:t>Flush</w:t>
            </w:r>
            <w:proofErr w:type="spellEnd"/>
            <w:r w:rsidRPr="00234AD5">
              <w:rPr>
                <w:rFonts w:ascii="Gill Sans MT" w:hAnsi="Gill Sans MT" w:cs="Calibri"/>
                <w:sz w:val="18"/>
                <w:szCs w:val="18"/>
              </w:rPr>
              <w:t xml:space="preserve"> to piped sewer system </w:t>
            </w:r>
            <w:r w:rsidRPr="00234AD5">
              <w:rPr>
                <w:rFonts w:ascii="Gill Sans MT" w:hAnsi="Gill Sans MT" w:cs="Calibri"/>
                <w:sz w:val="18"/>
                <w:szCs w:val="18"/>
              </w:rPr>
              <w:br/>
              <w:t xml:space="preserve">2. Flush to septic tank </w:t>
            </w:r>
            <w:r w:rsidRPr="00234AD5">
              <w:rPr>
                <w:rFonts w:ascii="Gill Sans MT" w:hAnsi="Gill Sans MT" w:cs="Calibri"/>
                <w:sz w:val="18"/>
                <w:szCs w:val="18"/>
              </w:rPr>
              <w:br/>
              <w:t xml:space="preserve">3. Flush to pit latrine </w:t>
            </w:r>
            <w:r w:rsidRPr="00234AD5">
              <w:rPr>
                <w:rFonts w:ascii="Gill Sans MT" w:hAnsi="Gill Sans MT" w:cs="Calibri"/>
                <w:sz w:val="18"/>
                <w:szCs w:val="18"/>
              </w:rPr>
              <w:br/>
              <w:t>4. Flush to open drain</w:t>
            </w:r>
            <w:r w:rsidRPr="00234AD5">
              <w:rPr>
                <w:rFonts w:ascii="Gill Sans MT" w:hAnsi="Gill Sans MT" w:cs="Calibri"/>
                <w:sz w:val="18"/>
                <w:szCs w:val="18"/>
              </w:rPr>
              <w:br/>
              <w:t xml:space="preserve">5. Flush to don’t know where </w:t>
            </w:r>
            <w:r w:rsidRPr="00234AD5">
              <w:rPr>
                <w:rFonts w:ascii="Gill Sans MT" w:hAnsi="Gill Sans MT" w:cs="Calibri"/>
                <w:sz w:val="18"/>
                <w:szCs w:val="18"/>
              </w:rPr>
              <w:br/>
              <w:t xml:space="preserve">6. Ventilated Improved Pit Latrine </w:t>
            </w:r>
            <w:r w:rsidRPr="00234AD5">
              <w:rPr>
                <w:rFonts w:ascii="Gill Sans MT" w:hAnsi="Gill Sans MT" w:cs="Calibri"/>
                <w:sz w:val="18"/>
                <w:szCs w:val="18"/>
              </w:rPr>
              <w:br/>
              <w:t xml:space="preserve">7. Pit latrine with slab </w:t>
            </w:r>
            <w:r w:rsidRPr="00234AD5">
              <w:rPr>
                <w:rFonts w:ascii="Gill Sans MT" w:hAnsi="Gill Sans MT" w:cs="Calibri"/>
                <w:sz w:val="18"/>
                <w:szCs w:val="18"/>
              </w:rPr>
              <w:br/>
              <w:t xml:space="preserve">8. Pit latrine without slab / Open pit </w:t>
            </w:r>
            <w:r w:rsidRPr="00234AD5">
              <w:rPr>
                <w:rFonts w:ascii="Gill Sans MT" w:hAnsi="Gill Sans MT" w:cs="Calibri"/>
                <w:sz w:val="18"/>
                <w:szCs w:val="18"/>
              </w:rPr>
              <w:br/>
              <w:t xml:space="preserve">9. Composting Twin pit with slab. </w:t>
            </w:r>
            <w:r w:rsidRPr="00234AD5">
              <w:rPr>
                <w:rFonts w:ascii="Gill Sans MT" w:hAnsi="Gill Sans MT" w:cs="Calibri"/>
                <w:sz w:val="18"/>
                <w:szCs w:val="18"/>
              </w:rPr>
              <w:br/>
              <w:t xml:space="preserve">10. Composting Twin without slab </w:t>
            </w:r>
            <w:r w:rsidRPr="00234AD5">
              <w:rPr>
                <w:rFonts w:ascii="Gill Sans MT" w:hAnsi="Gill Sans MT" w:cs="Calibri"/>
                <w:sz w:val="18"/>
                <w:szCs w:val="18"/>
              </w:rPr>
              <w:br/>
              <w:t xml:space="preserve">11. </w:t>
            </w:r>
            <w:proofErr w:type="gramStart"/>
            <w:r w:rsidRPr="00234AD5">
              <w:rPr>
                <w:rFonts w:ascii="Gill Sans MT" w:hAnsi="Gill Sans MT" w:cs="Calibri"/>
                <w:sz w:val="18"/>
                <w:szCs w:val="18"/>
              </w:rPr>
              <w:t>Other</w:t>
            </w:r>
            <w:proofErr w:type="gramEnd"/>
            <w:r w:rsidRPr="00234AD5">
              <w:rPr>
                <w:rFonts w:ascii="Gill Sans MT" w:hAnsi="Gill Sans MT" w:cs="Calibri"/>
                <w:sz w:val="18"/>
                <w:szCs w:val="18"/>
              </w:rPr>
              <w:t xml:space="preserve"> composting toilet </w:t>
            </w:r>
            <w:r w:rsidRPr="00234AD5">
              <w:rPr>
                <w:rFonts w:ascii="Gill Sans MT" w:hAnsi="Gill Sans MT" w:cs="Calibri"/>
                <w:sz w:val="18"/>
                <w:szCs w:val="18"/>
              </w:rPr>
              <w:br/>
              <w:t xml:space="preserve">12. Bucket </w:t>
            </w:r>
            <w:r w:rsidRPr="00234AD5">
              <w:rPr>
                <w:rFonts w:ascii="Gill Sans MT" w:hAnsi="Gill Sans MT" w:cs="Calibri"/>
                <w:sz w:val="18"/>
                <w:szCs w:val="18"/>
              </w:rPr>
              <w:br/>
              <w:t xml:space="preserve">13. Container based sanitation </w:t>
            </w:r>
            <w:r w:rsidRPr="00234AD5">
              <w:rPr>
                <w:rFonts w:ascii="Gill Sans MT" w:hAnsi="Gill Sans MT" w:cs="Calibri"/>
                <w:sz w:val="18"/>
                <w:szCs w:val="18"/>
              </w:rPr>
              <w:br/>
              <w:t xml:space="preserve">14.  Hanging toilet / hanging latrine </w:t>
            </w:r>
            <w:r w:rsidRPr="00234AD5">
              <w:rPr>
                <w:rFonts w:ascii="Gill Sans MT" w:hAnsi="Gill Sans MT" w:cs="Calibri"/>
                <w:sz w:val="18"/>
                <w:szCs w:val="18"/>
              </w:rPr>
              <w:br/>
              <w:t>15. No facility / Bush / Field</w:t>
            </w:r>
            <w:r w:rsidRPr="00234AD5">
              <w:rPr>
                <w:rFonts w:ascii="Gill Sans MT" w:hAnsi="Gill Sans MT" w:cs="Calibri"/>
                <w:sz w:val="18"/>
                <w:szCs w:val="18"/>
              </w:rPr>
              <w:br/>
              <w:t>16. Other (specify) -----</w:t>
            </w:r>
            <w:r w:rsidRPr="00234AD5">
              <w:rPr>
                <w:rFonts w:ascii="Gill Sans MT" w:hAnsi="Gill Sans MT" w:cs="Calibri"/>
                <w:sz w:val="18"/>
                <w:szCs w:val="18"/>
              </w:rPr>
              <w:br/>
              <w:t>BWS17. Do you share this facility with others who are not members of this household?</w:t>
            </w:r>
            <w:r w:rsidRPr="00234AD5">
              <w:rPr>
                <w:rFonts w:ascii="Gill Sans MT" w:hAnsi="Gill Sans MT" w:cs="Calibri"/>
                <w:sz w:val="18"/>
                <w:szCs w:val="18"/>
              </w:rPr>
              <w:br/>
              <w:t>1 = Yes   2 = No</w:t>
            </w:r>
            <w:r w:rsidRPr="00234AD5">
              <w:rPr>
                <w:rFonts w:ascii="Gill Sans MT" w:hAnsi="Gill Sans MT" w:cs="Calibri"/>
                <w:sz w:val="18"/>
                <w:szCs w:val="18"/>
              </w:rPr>
              <w:br/>
              <w:t xml:space="preserve">BWS18. If yes, </w:t>
            </w:r>
            <w:proofErr w:type="gramStart"/>
            <w:r w:rsidRPr="00234AD5">
              <w:rPr>
                <w:rFonts w:ascii="Gill Sans MT" w:hAnsi="Gill Sans MT" w:cs="Calibri"/>
                <w:sz w:val="18"/>
                <w:szCs w:val="18"/>
              </w:rPr>
              <w:t>How</w:t>
            </w:r>
            <w:proofErr w:type="gramEnd"/>
            <w:r w:rsidRPr="00234AD5">
              <w:rPr>
                <w:rFonts w:ascii="Gill Sans MT" w:hAnsi="Gill Sans MT" w:cs="Calibri"/>
                <w:sz w:val="18"/>
                <w:szCs w:val="18"/>
              </w:rPr>
              <w:t xml:space="preserve"> many households in total use this toilet facility, including your own household?</w:t>
            </w:r>
            <w:r w:rsidRPr="00234AD5">
              <w:rPr>
                <w:rFonts w:ascii="Gill Sans MT" w:hAnsi="Gill Sans MT" w:cs="Calibri"/>
                <w:sz w:val="18"/>
                <w:szCs w:val="18"/>
              </w:rPr>
              <w:br/>
              <w:t>_______ Households</w:t>
            </w:r>
            <w:r w:rsidRPr="00234AD5">
              <w:rPr>
                <w:rFonts w:ascii="Gill Sans MT" w:hAnsi="Gill Sans MT" w:cs="Calibri"/>
                <w:sz w:val="18"/>
                <w:szCs w:val="18"/>
              </w:rPr>
              <w:br/>
              <w:t>BWS 19 Where is this toilet facility located?</w:t>
            </w:r>
            <w:r w:rsidRPr="00234AD5">
              <w:rPr>
                <w:rFonts w:ascii="Gill Sans MT" w:hAnsi="Gill Sans MT" w:cs="Calibri"/>
                <w:sz w:val="18"/>
                <w:szCs w:val="18"/>
              </w:rPr>
              <w:br/>
              <w:t xml:space="preserve">1. In own dwelling </w:t>
            </w:r>
            <w:r w:rsidRPr="00234AD5">
              <w:rPr>
                <w:rFonts w:ascii="Gill Sans MT" w:hAnsi="Gill Sans MT" w:cs="Calibri"/>
                <w:sz w:val="18"/>
                <w:szCs w:val="18"/>
              </w:rPr>
              <w:br/>
              <w:t xml:space="preserve">2. In own yard / plot </w:t>
            </w:r>
            <w:r w:rsidRPr="00234AD5">
              <w:rPr>
                <w:rFonts w:ascii="Gill Sans MT" w:hAnsi="Gill Sans MT" w:cs="Calibri"/>
                <w:sz w:val="18"/>
                <w:szCs w:val="18"/>
              </w:rPr>
              <w:br/>
              <w:t xml:space="preserve">3. Elsewhere </w:t>
            </w:r>
            <w:r w:rsidRPr="00234AD5">
              <w:rPr>
                <w:rFonts w:ascii="Gill Sans MT" w:hAnsi="Gill Sans MT" w:cs="Calibri"/>
                <w:sz w:val="18"/>
                <w:szCs w:val="18"/>
              </w:rPr>
              <w:br/>
            </w:r>
            <w:r w:rsidRPr="00234AD5">
              <w:rPr>
                <w:rFonts w:ascii="Gill Sans MT" w:hAnsi="Gill Sans MT" w:cs="Calibri"/>
                <w:sz w:val="18"/>
                <w:szCs w:val="18"/>
              </w:rPr>
              <w:br/>
              <w:t>Indicator Calculation: Basic sanitation services are improved and not shared when BWS16=1 or 2 or 3 or 6 or 7 or and 9 BWS17=2, BWS 19 = 1 or 2</w:t>
            </w:r>
            <w:r w:rsidRPr="00234AD5">
              <w:rPr>
                <w:rFonts w:ascii="Gill Sans MT" w:hAnsi="Gill Sans MT" w:cs="Calibri"/>
                <w:sz w:val="18"/>
                <w:szCs w:val="18"/>
              </w:rPr>
              <w:br/>
            </w:r>
            <w:r w:rsidRPr="00234AD5">
              <w:rPr>
                <w:rFonts w:ascii="Gill Sans MT" w:hAnsi="Gill Sans MT" w:cs="Calibri"/>
                <w:sz w:val="18"/>
                <w:szCs w:val="18"/>
              </w:rPr>
              <w:br/>
              <w:t>Numerator: Number of households using an improved sanitation facility that is not shared with other households</w:t>
            </w:r>
            <w:r w:rsidRPr="00234AD5">
              <w:rPr>
                <w:rFonts w:ascii="Gill Sans MT" w:hAnsi="Gill Sans MT" w:cs="Calibri"/>
                <w:sz w:val="18"/>
                <w:szCs w:val="18"/>
              </w:rPr>
              <w:br/>
              <w:t>Denominator: Total number of households surveyed</w:t>
            </w:r>
            <w:r w:rsidRPr="00234AD5">
              <w:rPr>
                <w:rFonts w:ascii="Gill Sans MT" w:hAnsi="Gill Sans MT" w:cs="Calibri"/>
                <w:sz w:val="18"/>
                <w:szCs w:val="18"/>
              </w:rPr>
              <w:br/>
            </w:r>
            <w:proofErr w:type="spellStart"/>
            <w:r w:rsidRPr="00234AD5">
              <w:rPr>
                <w:rFonts w:ascii="Gill Sans MT" w:hAnsi="Gill Sans MT" w:cs="Calibri"/>
                <w:sz w:val="18"/>
                <w:szCs w:val="18"/>
              </w:rPr>
              <w:t>Proportion:Total</w:t>
            </w:r>
            <w:proofErr w:type="spellEnd"/>
            <w:r w:rsidRPr="00234AD5">
              <w:rPr>
                <w:rFonts w:ascii="Gill Sans MT" w:hAnsi="Gill Sans MT" w:cs="Calibri"/>
                <w:sz w:val="18"/>
                <w:szCs w:val="18"/>
              </w:rPr>
              <w:t xml:space="preserve"> Number (#) of households using an improved sanitation facility that is not shared with other households/ Total (#) of households surveyed. </w:t>
            </w:r>
            <w:r w:rsidRPr="00234AD5">
              <w:rPr>
                <w:rFonts w:ascii="Gill Sans MT" w:hAnsi="Gill Sans MT" w:cs="Calibri"/>
                <w:sz w:val="18"/>
                <w:szCs w:val="18"/>
              </w:rPr>
              <w:br/>
            </w:r>
            <w:r w:rsidRPr="00234AD5">
              <w:rPr>
                <w:rFonts w:ascii="Gill Sans MT" w:hAnsi="Gill Sans MT" w:cs="Calibri"/>
                <w:sz w:val="18"/>
                <w:szCs w:val="18"/>
              </w:rPr>
              <w:br/>
              <w:t>Additional analysis can also be done on "Sanitation Service Levels" as follows ;-</w:t>
            </w:r>
            <w:r w:rsidRPr="00234AD5">
              <w:rPr>
                <w:rFonts w:ascii="Gill Sans MT" w:hAnsi="Gill Sans MT" w:cs="Calibri"/>
                <w:sz w:val="18"/>
                <w:szCs w:val="18"/>
              </w:rPr>
              <w:br/>
              <w:t>Basic sanitation service- Use of improved facilities which are not shared with other households when BWS16=1 or 2 or 3 or 6 or 7 or and 9.  BWS17=2, BWS 19 = 1 or 2</w:t>
            </w:r>
            <w:r w:rsidRPr="00234AD5">
              <w:rPr>
                <w:rFonts w:ascii="Gill Sans MT" w:hAnsi="Gill Sans MT" w:cs="Calibri"/>
                <w:sz w:val="18"/>
                <w:szCs w:val="18"/>
              </w:rPr>
              <w:br/>
              <w:t xml:space="preserve">Limited sanitation service- Use of improved facilities shared between two or more households when   </w:t>
            </w:r>
            <w:proofErr w:type="spellStart"/>
            <w:r w:rsidRPr="00234AD5">
              <w:rPr>
                <w:rFonts w:ascii="Gill Sans MT" w:hAnsi="Gill Sans MT" w:cs="Calibri"/>
                <w:sz w:val="18"/>
                <w:szCs w:val="18"/>
              </w:rPr>
              <w:t>when</w:t>
            </w:r>
            <w:proofErr w:type="spellEnd"/>
            <w:r w:rsidRPr="00234AD5">
              <w:rPr>
                <w:rFonts w:ascii="Gill Sans MT" w:hAnsi="Gill Sans MT" w:cs="Calibri"/>
                <w:sz w:val="18"/>
                <w:szCs w:val="18"/>
              </w:rPr>
              <w:t xml:space="preserve"> BWS16=1 or 2 or 3 or 6 or 7 or and 9, BWS17=1</w:t>
            </w:r>
            <w:r w:rsidRPr="00234AD5">
              <w:rPr>
                <w:rFonts w:ascii="Gill Sans MT" w:hAnsi="Gill Sans MT" w:cs="Calibri"/>
                <w:sz w:val="18"/>
                <w:szCs w:val="18"/>
              </w:rPr>
              <w:br/>
              <w:t>Unimproved sanitation - Pit latrines without a slab or platform, hanging latrines, or bucket latrines  when BWS16=4 or 8 or 11 or 12 or 13 or 14</w:t>
            </w:r>
            <w:r w:rsidRPr="00234AD5">
              <w:rPr>
                <w:rFonts w:ascii="Gill Sans MT" w:hAnsi="Gill Sans MT" w:cs="Calibri"/>
                <w:sz w:val="18"/>
                <w:szCs w:val="18"/>
              </w:rPr>
              <w:br/>
              <w:t xml:space="preserve">Open defecation-  Human </w:t>
            </w:r>
            <w:proofErr w:type="spellStart"/>
            <w:r w:rsidRPr="00234AD5">
              <w:rPr>
                <w:rFonts w:ascii="Gill Sans MT" w:hAnsi="Gill Sans MT" w:cs="Calibri"/>
                <w:sz w:val="18"/>
                <w:szCs w:val="18"/>
              </w:rPr>
              <w:t>faeces</w:t>
            </w:r>
            <w:proofErr w:type="spellEnd"/>
            <w:r w:rsidRPr="00234AD5">
              <w:rPr>
                <w:rFonts w:ascii="Gill Sans MT" w:hAnsi="Gill Sans MT" w:cs="Calibri"/>
                <w:sz w:val="18"/>
                <w:szCs w:val="18"/>
              </w:rPr>
              <w:t xml:space="preserve"> are disposed in fields, forests, bushes, open bodies of water, beaches, other open spaces, or with solid waste. when BWS16 =15</w:t>
            </w:r>
          </w:p>
          <w:p w:rsidR="00AF5D80" w:rsidRPr="00234AD5" w:rsidRDefault="00AF5D80" w:rsidP="00AF5D80">
            <w:pPr>
              <w:pStyle w:val="ListParagraph"/>
              <w:numPr>
                <w:ilvl w:val="0"/>
                <w:numId w:val="1"/>
              </w:numPr>
              <w:ind w:left="160" w:hanging="180"/>
              <w:jc w:val="both"/>
              <w:rPr>
                <w:rFonts w:ascii="Gill Sans MT" w:hAnsi="Gill Sans MT" w:cs="Calibri"/>
                <w:sz w:val="18"/>
                <w:szCs w:val="18"/>
              </w:rPr>
            </w:pPr>
            <w:r w:rsidRPr="00234AD5">
              <w:rPr>
                <w:rFonts w:ascii="Gill Sans MT" w:hAnsi="Gill Sans MT" w:cs="Calibri"/>
                <w:sz w:val="18"/>
                <w:szCs w:val="18"/>
              </w:rPr>
              <w:t>Number of people gaining access to an improved drinking water source within 30 minutes round trip of their household, including queuing time. Key terms are defined as follows:</w:t>
            </w:r>
            <w:r w:rsidRPr="00234AD5">
              <w:rPr>
                <w:rFonts w:ascii="Gill Sans MT" w:hAnsi="Gill Sans MT" w:cs="Calibri"/>
                <w:sz w:val="18"/>
                <w:szCs w:val="18"/>
              </w:rPr>
              <w:br/>
              <w:t xml:space="preserve">-- Improved source: A source or delivery point that, by nature of the design and construction, has the potential to deliver safe water (such as a piped drinking water supply to plot or public tap, tube well/borehole with hand pump, protected dug well, protected spring, or rainwater harvesting system);  </w:t>
            </w:r>
            <w:r w:rsidRPr="00234AD5">
              <w:rPr>
                <w:rFonts w:ascii="Gill Sans MT" w:hAnsi="Gill Sans MT" w:cs="Calibri"/>
                <w:sz w:val="18"/>
                <w:szCs w:val="18"/>
              </w:rPr>
              <w:br/>
              <w:t xml:space="preserve">-- Gaining access: Service is either newly established, rehabilitated from a non-functional state, or upgraded (most frequently from a basic water service) within the reporting period as a result of World Vision programming. Such persons should not already have similar access to a basic drinking water service previously. Importantly, access is only "gained" after water quality has been tested in accordance with the World Vision Water Quality Protocol (Diarra, 2021) and certified compliant with World Health Organization (WHO) standards as well as national government standards (where applicable). Water supply facilities may NOT begin public service until such testing demonstrates that water quality parameters fall within the acceptable ranges/limits defined by the WHO and national government where </w:t>
            </w:r>
            <w:proofErr w:type="spellStart"/>
            <w:r w:rsidRPr="00234AD5">
              <w:rPr>
                <w:rFonts w:ascii="Gill Sans MT" w:hAnsi="Gill Sans MT" w:cs="Calibri"/>
                <w:sz w:val="18"/>
                <w:szCs w:val="18"/>
              </w:rPr>
              <w:t>applicble</w:t>
            </w:r>
            <w:proofErr w:type="spellEnd"/>
            <w:r w:rsidRPr="00234AD5">
              <w:rPr>
                <w:rFonts w:ascii="Gill Sans MT" w:hAnsi="Gill Sans MT" w:cs="Calibri"/>
                <w:sz w:val="18"/>
                <w:szCs w:val="18"/>
              </w:rPr>
              <w:t>.</w:t>
            </w:r>
          </w:p>
          <w:p w:rsidR="00AF5D80" w:rsidRPr="00234AD5" w:rsidRDefault="00AF5D80" w:rsidP="00AF5D80">
            <w:pPr>
              <w:pStyle w:val="ListParagraph"/>
              <w:numPr>
                <w:ilvl w:val="0"/>
                <w:numId w:val="1"/>
              </w:numPr>
              <w:ind w:left="160" w:hanging="160"/>
              <w:jc w:val="both"/>
              <w:rPr>
                <w:rFonts w:ascii="Gill Sans MT" w:hAnsi="Gill Sans MT" w:cs="Calibri"/>
                <w:sz w:val="18"/>
                <w:szCs w:val="18"/>
              </w:rPr>
            </w:pPr>
          </w:p>
        </w:tc>
        <w:tc>
          <w:tcPr>
            <w:tcW w:w="1620" w:type="dxa"/>
          </w:tcPr>
          <w:p w:rsidR="00AF5D80" w:rsidRPr="00234AD5" w:rsidRDefault="00AF5D80" w:rsidP="00B12316">
            <w:pPr>
              <w:pStyle w:val="Default"/>
              <w:spacing w:after="120"/>
              <w:jc w:val="both"/>
              <w:rPr>
                <w:rFonts w:ascii="Gill Sans MT" w:hAnsi="Gill Sans MT"/>
                <w:iCs/>
                <w:color w:val="auto"/>
                <w:sz w:val="20"/>
                <w:szCs w:val="20"/>
                <w:lang w:val="it-IT"/>
              </w:rPr>
            </w:pPr>
            <w:r w:rsidRPr="00234AD5">
              <w:rPr>
                <w:rFonts w:ascii="Gill Sans MT" w:hAnsi="Gill Sans MT"/>
                <w:iCs/>
                <w:color w:val="auto"/>
                <w:sz w:val="20"/>
                <w:szCs w:val="20"/>
                <w:lang w:val="it-IT"/>
              </w:rPr>
              <w:t>HH/Caregiver survey</w:t>
            </w:r>
            <w:r>
              <w:rPr>
                <w:rFonts w:ascii="Gill Sans MT" w:hAnsi="Gill Sans MT"/>
                <w:iCs/>
                <w:color w:val="auto"/>
                <w:sz w:val="20"/>
                <w:szCs w:val="20"/>
                <w:lang w:val="it-IT"/>
              </w:rPr>
              <w:t>/Schools Head</w:t>
            </w:r>
            <w:r w:rsidRPr="00234AD5">
              <w:rPr>
                <w:rFonts w:ascii="Gill Sans MT" w:hAnsi="Gill Sans MT"/>
                <w:iCs/>
                <w:color w:val="auto"/>
                <w:sz w:val="20"/>
                <w:szCs w:val="20"/>
                <w:lang w:val="it-IT"/>
              </w:rPr>
              <w:t xml:space="preserve"> </w:t>
            </w:r>
          </w:p>
        </w:tc>
        <w:tc>
          <w:tcPr>
            <w:tcW w:w="1490" w:type="dxa"/>
          </w:tcPr>
          <w:p w:rsidR="00AF5D80" w:rsidRPr="00234AD5" w:rsidRDefault="00AF5D80" w:rsidP="00B12316">
            <w:pPr>
              <w:rPr>
                <w:rFonts w:ascii="Gill Sans MT" w:hAnsi="Gill Sans MT"/>
                <w:sz w:val="20"/>
                <w:szCs w:val="20"/>
              </w:rPr>
            </w:pPr>
            <w:r w:rsidRPr="00234AD5">
              <w:rPr>
                <w:rFonts w:ascii="Gill Sans MT" w:hAnsi="Gill Sans MT"/>
                <w:sz w:val="20"/>
                <w:szCs w:val="20"/>
              </w:rPr>
              <w:t>Parents/ caregiver</w:t>
            </w:r>
            <w:r>
              <w:rPr>
                <w:rFonts w:ascii="Gill Sans MT" w:hAnsi="Gill Sans MT"/>
                <w:sz w:val="20"/>
                <w:szCs w:val="20"/>
              </w:rPr>
              <w:t>/Head of institution</w:t>
            </w:r>
            <w:r w:rsidRPr="00234AD5">
              <w:rPr>
                <w:rFonts w:ascii="Gill Sans MT" w:hAnsi="Gill Sans MT"/>
                <w:sz w:val="20"/>
                <w:szCs w:val="20"/>
              </w:rPr>
              <w:t xml:space="preserve"> </w:t>
            </w:r>
          </w:p>
        </w:tc>
      </w:tr>
      <w:tr w:rsidR="00AF5D80" w:rsidRPr="00234AD5" w:rsidTr="00B12316">
        <w:trPr>
          <w:trHeight w:val="944"/>
          <w:jc w:val="center"/>
        </w:trPr>
        <w:tc>
          <w:tcPr>
            <w:tcW w:w="2335" w:type="dxa"/>
          </w:tcPr>
          <w:p w:rsidR="00AF5D80" w:rsidRPr="00234AD5" w:rsidRDefault="00AF5D80" w:rsidP="00B12316">
            <w:pPr>
              <w:pStyle w:val="Default"/>
              <w:spacing w:after="120"/>
              <w:rPr>
                <w:rFonts w:ascii="Gill Sans MT" w:hAnsi="Gill Sans MT"/>
                <w:b/>
                <w:iCs/>
                <w:color w:val="auto"/>
                <w:sz w:val="20"/>
                <w:szCs w:val="20"/>
                <w:lang w:val="it-IT"/>
              </w:rPr>
            </w:pPr>
            <w:r w:rsidRPr="00234AD5">
              <w:rPr>
                <w:rFonts w:ascii="Gill Sans MT" w:hAnsi="Gill Sans MT"/>
                <w:b/>
                <w:iCs/>
                <w:color w:val="auto"/>
                <w:sz w:val="20"/>
                <w:szCs w:val="20"/>
                <w:lang w:val="it-IT"/>
              </w:rPr>
              <w:t>Outcome: 1</w:t>
            </w:r>
          </w:p>
          <w:p w:rsidR="00AF5D80" w:rsidRPr="00234AD5" w:rsidRDefault="00AF5D80" w:rsidP="00B12316">
            <w:pPr>
              <w:rPr>
                <w:rFonts w:ascii="Gill Sans MT" w:hAnsi="Gill Sans MT" w:cs="Arial"/>
                <w:sz w:val="20"/>
                <w:szCs w:val="20"/>
              </w:rPr>
            </w:pPr>
            <w:r w:rsidRPr="00234AD5">
              <w:rPr>
                <w:rFonts w:ascii="Gill Sans MT" w:hAnsi="Gill Sans MT" w:cs="Arial"/>
                <w:sz w:val="20"/>
                <w:szCs w:val="20"/>
              </w:rPr>
              <w:t>Increased household-level access to safe drinking water and basic sanitation facilities</w:t>
            </w:r>
          </w:p>
          <w:p w:rsidR="00AF5D80" w:rsidRPr="00234AD5" w:rsidRDefault="00AF5D80" w:rsidP="00B12316">
            <w:pPr>
              <w:pStyle w:val="Default"/>
              <w:spacing w:after="120"/>
              <w:rPr>
                <w:rFonts w:ascii="Gill Sans MT" w:hAnsi="Gill Sans MT"/>
                <w:iCs/>
                <w:color w:val="auto"/>
                <w:sz w:val="20"/>
                <w:szCs w:val="20"/>
                <w:lang w:val="it-IT"/>
              </w:rPr>
            </w:pPr>
          </w:p>
        </w:tc>
        <w:tc>
          <w:tcPr>
            <w:tcW w:w="3150" w:type="dxa"/>
          </w:tcPr>
          <w:p w:rsidR="00AF5D80" w:rsidRPr="00234AD5" w:rsidRDefault="00AF5D80" w:rsidP="00AF5D80">
            <w:pPr>
              <w:pStyle w:val="ListParagraph"/>
              <w:numPr>
                <w:ilvl w:val="0"/>
                <w:numId w:val="2"/>
              </w:numPr>
              <w:jc w:val="both"/>
              <w:rPr>
                <w:rFonts w:ascii="Gill Sans MT" w:hAnsi="Gill Sans MT" w:cs="Arial"/>
                <w:sz w:val="22"/>
                <w:szCs w:val="22"/>
              </w:rPr>
            </w:pPr>
            <w:r w:rsidRPr="00234AD5">
              <w:rPr>
                <w:rFonts w:ascii="Gill Sans MT" w:hAnsi="Gill Sans MT" w:cs="Arial"/>
                <w:sz w:val="22"/>
                <w:szCs w:val="22"/>
              </w:rPr>
              <w:t>% Of clean and safe water accessibility (within 30 mins)</w:t>
            </w:r>
          </w:p>
          <w:p w:rsidR="00AF5D80" w:rsidRPr="00234AD5" w:rsidRDefault="00AF5D80" w:rsidP="00AF5D80">
            <w:pPr>
              <w:pStyle w:val="ListParagraph"/>
              <w:numPr>
                <w:ilvl w:val="0"/>
                <w:numId w:val="2"/>
              </w:numPr>
              <w:jc w:val="both"/>
              <w:rPr>
                <w:rFonts w:ascii="Gill Sans MT" w:hAnsi="Gill Sans MT" w:cs="Arial"/>
                <w:sz w:val="22"/>
                <w:szCs w:val="22"/>
              </w:rPr>
            </w:pPr>
            <w:r w:rsidRPr="00755241">
              <w:rPr>
                <w:rFonts w:ascii="Gill Sans MT" w:hAnsi="Gill Sans MT" w:cs="Arial"/>
                <w:sz w:val="22"/>
                <w:szCs w:val="22"/>
              </w:rPr>
              <w:t xml:space="preserve">% </w:t>
            </w:r>
            <w:r w:rsidRPr="00234AD5">
              <w:rPr>
                <w:rFonts w:ascii="Gill Sans MT" w:hAnsi="Gill Sans MT" w:cs="Arial"/>
                <w:sz w:val="22"/>
                <w:szCs w:val="22"/>
              </w:rPr>
              <w:t>O</w:t>
            </w:r>
            <w:r w:rsidRPr="00755241">
              <w:rPr>
                <w:rFonts w:ascii="Gill Sans MT" w:hAnsi="Gill Sans MT" w:cs="Arial"/>
                <w:sz w:val="22"/>
                <w:szCs w:val="22"/>
              </w:rPr>
              <w:t>f water-</w:t>
            </w:r>
            <w:r w:rsidRPr="00234AD5">
              <w:rPr>
                <w:rFonts w:ascii="Gill Sans MT" w:hAnsi="Gill Sans MT" w:cs="Arial"/>
                <w:sz w:val="22"/>
                <w:szCs w:val="22"/>
              </w:rPr>
              <w:t>borne</w:t>
            </w:r>
            <w:r w:rsidRPr="00755241">
              <w:rPr>
                <w:rFonts w:ascii="Gill Sans MT" w:hAnsi="Gill Sans MT" w:cs="Arial"/>
                <w:sz w:val="22"/>
                <w:szCs w:val="22"/>
              </w:rPr>
              <w:t xml:space="preserve"> diseases cases (e.g. </w:t>
            </w:r>
            <w:proofErr w:type="spellStart"/>
            <w:r w:rsidRPr="00755241">
              <w:rPr>
                <w:rFonts w:ascii="Gill Sans MT" w:hAnsi="Gill Sans MT" w:cs="Arial"/>
                <w:sz w:val="22"/>
                <w:szCs w:val="22"/>
              </w:rPr>
              <w:t>diarrhoea</w:t>
            </w:r>
            <w:proofErr w:type="spellEnd"/>
            <w:r w:rsidRPr="00755241">
              <w:rPr>
                <w:rFonts w:ascii="Gill Sans MT" w:hAnsi="Gill Sans MT" w:cs="Arial"/>
                <w:sz w:val="22"/>
                <w:szCs w:val="22"/>
              </w:rPr>
              <w:t xml:space="preserve">) at health </w:t>
            </w:r>
            <w:proofErr w:type="spellStart"/>
            <w:r w:rsidRPr="00755241">
              <w:rPr>
                <w:rFonts w:ascii="Gill Sans MT" w:hAnsi="Gill Sans MT" w:cs="Arial"/>
                <w:sz w:val="22"/>
                <w:szCs w:val="22"/>
              </w:rPr>
              <w:t>centre</w:t>
            </w:r>
            <w:proofErr w:type="spellEnd"/>
            <w:r w:rsidRPr="00755241">
              <w:rPr>
                <w:rFonts w:ascii="Gill Sans MT" w:hAnsi="Gill Sans MT" w:cs="Arial"/>
                <w:sz w:val="22"/>
                <w:szCs w:val="22"/>
              </w:rPr>
              <w:t xml:space="preserve"> in target communities</w:t>
            </w:r>
          </w:p>
          <w:p w:rsidR="00AF5D80" w:rsidRPr="00234AD5" w:rsidRDefault="00AF5D80" w:rsidP="00AF5D80">
            <w:pPr>
              <w:pStyle w:val="ListParagraph"/>
              <w:numPr>
                <w:ilvl w:val="0"/>
                <w:numId w:val="2"/>
              </w:numPr>
              <w:jc w:val="both"/>
              <w:rPr>
                <w:rFonts w:ascii="Gill Sans MT" w:hAnsi="Gill Sans MT" w:cs="Arial"/>
                <w:sz w:val="22"/>
                <w:szCs w:val="22"/>
              </w:rPr>
            </w:pPr>
            <w:r w:rsidRPr="00755241">
              <w:rPr>
                <w:rFonts w:ascii="Gill Sans MT" w:hAnsi="Gill Sans MT" w:cs="Arial"/>
                <w:sz w:val="22"/>
                <w:szCs w:val="22"/>
              </w:rPr>
              <w:t xml:space="preserve">% </w:t>
            </w:r>
            <w:r w:rsidRPr="00234AD5">
              <w:rPr>
                <w:rFonts w:ascii="Gill Sans MT" w:hAnsi="Gill Sans MT" w:cs="Arial"/>
                <w:sz w:val="22"/>
                <w:szCs w:val="22"/>
              </w:rPr>
              <w:t>O</w:t>
            </w:r>
            <w:r w:rsidRPr="00755241">
              <w:rPr>
                <w:rFonts w:ascii="Gill Sans MT" w:hAnsi="Gill Sans MT" w:cs="Arial"/>
                <w:sz w:val="22"/>
                <w:szCs w:val="22"/>
              </w:rPr>
              <w:t>f Women/Girls among total community people collecting water</w:t>
            </w:r>
            <w:r w:rsidRPr="00234AD5">
              <w:rPr>
                <w:rFonts w:ascii="Gill Sans MT" w:hAnsi="Gill Sans MT" w:cs="Arial"/>
                <w:sz w:val="22"/>
                <w:szCs w:val="22"/>
              </w:rPr>
              <w:t xml:space="preserve"> </w:t>
            </w:r>
          </w:p>
          <w:p w:rsidR="00AF5D80" w:rsidRPr="00234AD5" w:rsidRDefault="00AF5D80" w:rsidP="00AF5D80">
            <w:pPr>
              <w:pStyle w:val="ListParagraph"/>
              <w:numPr>
                <w:ilvl w:val="0"/>
                <w:numId w:val="2"/>
              </w:numPr>
              <w:jc w:val="both"/>
              <w:rPr>
                <w:rFonts w:ascii="Gill Sans MT" w:hAnsi="Gill Sans MT" w:cs="Arial"/>
                <w:sz w:val="22"/>
                <w:szCs w:val="22"/>
              </w:rPr>
            </w:pPr>
            <w:r w:rsidRPr="00755241">
              <w:rPr>
                <w:rFonts w:ascii="Gill Sans MT" w:hAnsi="Gill Sans MT" w:cs="Arial"/>
                <w:sz w:val="22"/>
                <w:szCs w:val="22"/>
              </w:rPr>
              <w:t>Average time for fetching water</w:t>
            </w:r>
          </w:p>
          <w:p w:rsidR="00AF5D80" w:rsidRPr="00234AD5" w:rsidRDefault="00AF5D80" w:rsidP="00AF5D80">
            <w:pPr>
              <w:pStyle w:val="ListParagraph"/>
              <w:numPr>
                <w:ilvl w:val="0"/>
                <w:numId w:val="2"/>
              </w:numPr>
              <w:jc w:val="both"/>
              <w:rPr>
                <w:rFonts w:ascii="Gill Sans MT" w:hAnsi="Gill Sans MT" w:cs="Arial"/>
                <w:sz w:val="22"/>
                <w:szCs w:val="22"/>
              </w:rPr>
            </w:pPr>
            <w:r w:rsidRPr="00234AD5">
              <w:rPr>
                <w:rFonts w:ascii="Gill Sans MT" w:hAnsi="Gill Sans MT" w:cs="Arial"/>
                <w:sz w:val="22"/>
                <w:szCs w:val="22"/>
              </w:rPr>
              <w:t>School attendance rate per school</w:t>
            </w:r>
          </w:p>
          <w:p w:rsidR="00AF5D80" w:rsidRPr="00234AD5" w:rsidRDefault="00AF5D80" w:rsidP="00B12316">
            <w:pPr>
              <w:pStyle w:val="Default"/>
              <w:spacing w:after="120"/>
              <w:jc w:val="both"/>
              <w:rPr>
                <w:rFonts w:ascii="Gill Sans MT" w:hAnsi="Gill Sans MT"/>
                <w:iCs/>
                <w:color w:val="auto"/>
                <w:sz w:val="20"/>
                <w:szCs w:val="20"/>
                <w:lang w:val="it-IT"/>
              </w:rPr>
            </w:pPr>
          </w:p>
        </w:tc>
        <w:tc>
          <w:tcPr>
            <w:tcW w:w="5850" w:type="dxa"/>
          </w:tcPr>
          <w:p w:rsidR="00AF5D80" w:rsidRPr="00234AD5" w:rsidRDefault="00AF5D80" w:rsidP="00AF5D80">
            <w:pPr>
              <w:pStyle w:val="ListParagraph"/>
              <w:numPr>
                <w:ilvl w:val="0"/>
                <w:numId w:val="2"/>
              </w:numPr>
              <w:ind w:left="160" w:hanging="180"/>
              <w:jc w:val="both"/>
              <w:rPr>
                <w:rFonts w:ascii="Gill Sans MT" w:hAnsi="Gill Sans MT"/>
                <w:sz w:val="20"/>
                <w:szCs w:val="20"/>
                <w:lang w:val="de-DE" w:eastAsia="de-DE"/>
              </w:rPr>
            </w:pPr>
            <w:r w:rsidRPr="00234AD5">
              <w:rPr>
                <w:rFonts w:ascii="Gill Sans MT" w:hAnsi="Gill Sans MT"/>
                <w:sz w:val="20"/>
                <w:szCs w:val="20"/>
                <w:lang w:val="de-DE" w:eastAsia="de-DE"/>
              </w:rPr>
              <w:t xml:space="preserve">Water source for clean and safe water accessability within 30 minutes from their community. </w:t>
            </w:r>
          </w:p>
          <w:p w:rsidR="00AF5D80" w:rsidRPr="00234AD5" w:rsidRDefault="00AF5D80" w:rsidP="00AF5D80">
            <w:pPr>
              <w:pStyle w:val="ListParagraph"/>
              <w:numPr>
                <w:ilvl w:val="0"/>
                <w:numId w:val="2"/>
              </w:numPr>
              <w:ind w:left="160" w:hanging="180"/>
              <w:jc w:val="both"/>
              <w:rPr>
                <w:rFonts w:ascii="Gill Sans MT" w:hAnsi="Gill Sans MT"/>
                <w:sz w:val="20"/>
                <w:szCs w:val="20"/>
                <w:lang w:val="de-DE" w:eastAsia="de-DE"/>
              </w:rPr>
            </w:pPr>
            <w:r w:rsidRPr="00234AD5">
              <w:rPr>
                <w:rFonts w:ascii="Gill Sans MT" w:hAnsi="Gill Sans MT"/>
                <w:sz w:val="20"/>
                <w:szCs w:val="20"/>
                <w:lang w:val="de-DE" w:eastAsia="de-DE"/>
              </w:rPr>
              <w:t xml:space="preserve">Status of the watern borne dicseases as per health center and community. </w:t>
            </w:r>
          </w:p>
          <w:p w:rsidR="00AF5D80" w:rsidRPr="00234AD5" w:rsidRDefault="00AF5D80" w:rsidP="00AF5D80">
            <w:pPr>
              <w:pStyle w:val="ListParagraph"/>
              <w:numPr>
                <w:ilvl w:val="0"/>
                <w:numId w:val="2"/>
              </w:numPr>
              <w:ind w:left="160" w:hanging="180"/>
              <w:jc w:val="both"/>
              <w:rPr>
                <w:rFonts w:ascii="Gill Sans MT" w:hAnsi="Gill Sans MT"/>
                <w:sz w:val="20"/>
                <w:szCs w:val="20"/>
                <w:lang w:val="de-DE" w:eastAsia="de-DE"/>
              </w:rPr>
            </w:pPr>
            <w:r w:rsidRPr="00234AD5">
              <w:rPr>
                <w:rFonts w:ascii="Gill Sans MT" w:hAnsi="Gill Sans MT"/>
                <w:sz w:val="20"/>
                <w:szCs w:val="20"/>
                <w:lang w:val="de-DE" w:eastAsia="de-DE"/>
              </w:rPr>
              <w:t xml:space="preserve">% of communities are collecting water for a safe sources for daily use </w:t>
            </w:r>
          </w:p>
          <w:p w:rsidR="00AF5D80" w:rsidRPr="00234AD5" w:rsidRDefault="00AF5D80" w:rsidP="00AF5D80">
            <w:pPr>
              <w:pStyle w:val="ListParagraph"/>
              <w:numPr>
                <w:ilvl w:val="0"/>
                <w:numId w:val="2"/>
              </w:numPr>
              <w:ind w:left="160" w:hanging="180"/>
              <w:jc w:val="both"/>
              <w:rPr>
                <w:rFonts w:ascii="Gill Sans MT" w:hAnsi="Gill Sans MT"/>
                <w:sz w:val="20"/>
                <w:szCs w:val="20"/>
                <w:lang w:val="de-DE" w:eastAsia="de-DE"/>
              </w:rPr>
            </w:pPr>
            <w:r w:rsidRPr="00234AD5">
              <w:rPr>
                <w:rFonts w:ascii="Gill Sans MT" w:hAnsi="Gill Sans MT"/>
                <w:sz w:val="20"/>
                <w:szCs w:val="20"/>
                <w:lang w:val="de-DE" w:eastAsia="de-DE"/>
              </w:rPr>
              <w:t xml:space="preserve">Average water collection time (Fetching time) </w:t>
            </w:r>
          </w:p>
          <w:p w:rsidR="00AF5D80" w:rsidRPr="00234AD5" w:rsidRDefault="00AF5D80" w:rsidP="00AF5D80">
            <w:pPr>
              <w:pStyle w:val="ListParagraph"/>
              <w:numPr>
                <w:ilvl w:val="0"/>
                <w:numId w:val="2"/>
              </w:numPr>
              <w:ind w:left="160" w:hanging="180"/>
              <w:jc w:val="both"/>
              <w:rPr>
                <w:rFonts w:ascii="Gill Sans MT" w:hAnsi="Gill Sans MT"/>
                <w:sz w:val="20"/>
                <w:szCs w:val="20"/>
                <w:lang w:val="de-DE" w:eastAsia="de-DE"/>
              </w:rPr>
            </w:pPr>
            <w:r w:rsidRPr="00234AD5">
              <w:rPr>
                <w:rFonts w:ascii="Gill Sans MT" w:hAnsi="Gill Sans MT"/>
                <w:sz w:val="20"/>
                <w:szCs w:val="20"/>
                <w:lang w:val="de-DE" w:eastAsia="de-DE"/>
              </w:rPr>
              <w:t xml:space="preserve">School attendance rate in the last three years    </w:t>
            </w:r>
          </w:p>
        </w:tc>
        <w:tc>
          <w:tcPr>
            <w:tcW w:w="1620" w:type="dxa"/>
          </w:tcPr>
          <w:p w:rsidR="00AF5D80" w:rsidRPr="00234AD5" w:rsidRDefault="00AF5D80" w:rsidP="00B12316">
            <w:pPr>
              <w:pStyle w:val="Default"/>
              <w:spacing w:after="120"/>
              <w:jc w:val="both"/>
              <w:rPr>
                <w:rFonts w:ascii="Gill Sans MT" w:hAnsi="Gill Sans MT"/>
                <w:iCs/>
                <w:color w:val="auto"/>
                <w:sz w:val="20"/>
                <w:szCs w:val="20"/>
                <w:lang w:val="it-IT"/>
              </w:rPr>
            </w:pPr>
            <w:r>
              <w:rPr>
                <w:rFonts w:ascii="Gill Sans MT" w:hAnsi="Gill Sans MT"/>
                <w:iCs/>
                <w:color w:val="auto"/>
                <w:sz w:val="20"/>
                <w:szCs w:val="20"/>
                <w:lang w:val="it-IT"/>
              </w:rPr>
              <w:t>HH/</w:t>
            </w:r>
            <w:r w:rsidRPr="00234AD5">
              <w:rPr>
                <w:rFonts w:ascii="Gill Sans MT" w:hAnsi="Gill Sans MT"/>
                <w:iCs/>
                <w:color w:val="auto"/>
                <w:sz w:val="20"/>
                <w:szCs w:val="20"/>
                <w:lang w:val="it-IT"/>
              </w:rPr>
              <w:t>Caregiver survey</w:t>
            </w:r>
          </w:p>
        </w:tc>
        <w:tc>
          <w:tcPr>
            <w:tcW w:w="1490" w:type="dxa"/>
          </w:tcPr>
          <w:p w:rsidR="00AF5D80" w:rsidRPr="00234AD5" w:rsidRDefault="00AF5D80" w:rsidP="00B12316">
            <w:pPr>
              <w:rPr>
                <w:rFonts w:ascii="Gill Sans MT" w:hAnsi="Gill Sans MT"/>
                <w:sz w:val="20"/>
                <w:szCs w:val="20"/>
              </w:rPr>
            </w:pPr>
            <w:r w:rsidRPr="00234AD5">
              <w:rPr>
                <w:rFonts w:ascii="Gill Sans MT" w:hAnsi="Gill Sans MT"/>
                <w:sz w:val="20"/>
                <w:szCs w:val="20"/>
              </w:rPr>
              <w:t>Parents/ caregiver</w:t>
            </w:r>
          </w:p>
        </w:tc>
      </w:tr>
      <w:tr w:rsidR="00AF5D80" w:rsidRPr="00234AD5" w:rsidTr="00B12316">
        <w:trPr>
          <w:trHeight w:val="944"/>
          <w:jc w:val="center"/>
        </w:trPr>
        <w:tc>
          <w:tcPr>
            <w:tcW w:w="2335" w:type="dxa"/>
          </w:tcPr>
          <w:p w:rsidR="00AF5D80" w:rsidRPr="00234AD5" w:rsidRDefault="00AF5D80" w:rsidP="00B12316">
            <w:pPr>
              <w:pStyle w:val="Default"/>
              <w:spacing w:after="120"/>
              <w:jc w:val="both"/>
              <w:rPr>
                <w:rFonts w:ascii="Gill Sans MT" w:hAnsi="Gill Sans MT"/>
                <w:b/>
                <w:iCs/>
                <w:color w:val="auto"/>
                <w:sz w:val="20"/>
                <w:szCs w:val="20"/>
                <w:lang w:val="it-IT"/>
              </w:rPr>
            </w:pPr>
            <w:r w:rsidRPr="00234AD5">
              <w:rPr>
                <w:rFonts w:ascii="Gill Sans MT" w:hAnsi="Gill Sans MT"/>
                <w:b/>
                <w:iCs/>
                <w:color w:val="auto"/>
                <w:sz w:val="20"/>
                <w:szCs w:val="20"/>
                <w:lang w:val="it-IT"/>
              </w:rPr>
              <w:t>Outcome: 2</w:t>
            </w:r>
          </w:p>
          <w:p w:rsidR="00AF5D80" w:rsidRPr="00234AD5" w:rsidRDefault="00AF5D80" w:rsidP="00B12316">
            <w:pPr>
              <w:rPr>
                <w:rFonts w:ascii="Gill Sans MT" w:hAnsi="Gill Sans MT" w:cs="Arial"/>
                <w:color w:val="000000"/>
                <w:sz w:val="20"/>
                <w:szCs w:val="20"/>
              </w:rPr>
            </w:pPr>
            <w:r w:rsidRPr="00234AD5">
              <w:rPr>
                <w:rFonts w:ascii="Gill Sans MT" w:hAnsi="Gill Sans MT" w:cs="Arial"/>
                <w:color w:val="000000"/>
                <w:sz w:val="20"/>
                <w:szCs w:val="20"/>
              </w:rPr>
              <w:t>Improved sustainability of water systems and hygiene behavior in target communities</w:t>
            </w:r>
          </w:p>
          <w:p w:rsidR="00AF5D80" w:rsidRPr="00234AD5" w:rsidRDefault="00AF5D80" w:rsidP="00B12316">
            <w:pPr>
              <w:pStyle w:val="Default"/>
              <w:spacing w:after="120"/>
              <w:rPr>
                <w:rFonts w:ascii="Gill Sans MT" w:hAnsi="Gill Sans MT"/>
                <w:iCs/>
                <w:color w:val="auto"/>
                <w:sz w:val="20"/>
                <w:szCs w:val="20"/>
                <w:lang w:val="it-IT"/>
              </w:rPr>
            </w:pPr>
          </w:p>
        </w:tc>
        <w:tc>
          <w:tcPr>
            <w:tcW w:w="3150" w:type="dxa"/>
          </w:tcPr>
          <w:p w:rsidR="00AF5D80" w:rsidRPr="00234AD5" w:rsidRDefault="00AF5D80" w:rsidP="00AF5D80">
            <w:pPr>
              <w:pStyle w:val="ListParagraph"/>
              <w:numPr>
                <w:ilvl w:val="0"/>
                <w:numId w:val="3"/>
              </w:numPr>
              <w:rPr>
                <w:rFonts w:ascii="Gill Sans MT" w:hAnsi="Gill Sans MT" w:cs="Arial"/>
                <w:sz w:val="22"/>
                <w:szCs w:val="22"/>
              </w:rPr>
            </w:pPr>
            <w:r w:rsidRPr="00234AD5">
              <w:rPr>
                <w:rFonts w:ascii="Gill Sans MT" w:hAnsi="Gill Sans MT" w:cs="Arial"/>
                <w:sz w:val="22"/>
                <w:szCs w:val="22"/>
              </w:rPr>
              <w:t>Proportion of target communities with a functional water source management committee</w:t>
            </w:r>
          </w:p>
          <w:p w:rsidR="00AF5D80" w:rsidRPr="00234AD5" w:rsidRDefault="00AF5D80" w:rsidP="00AF5D80">
            <w:pPr>
              <w:pStyle w:val="ListParagraph"/>
              <w:numPr>
                <w:ilvl w:val="0"/>
                <w:numId w:val="3"/>
              </w:numPr>
              <w:rPr>
                <w:rFonts w:ascii="Gill Sans MT" w:hAnsi="Gill Sans MT" w:cs="Arial"/>
                <w:sz w:val="22"/>
                <w:szCs w:val="22"/>
              </w:rPr>
            </w:pPr>
            <w:r w:rsidRPr="00234AD5">
              <w:rPr>
                <w:rFonts w:ascii="Gill Sans MT" w:hAnsi="Gill Sans MT" w:cs="Arial"/>
                <w:sz w:val="22"/>
                <w:szCs w:val="22"/>
              </w:rPr>
              <w:t>% Of HHs with designated handwashing station</w:t>
            </w:r>
          </w:p>
          <w:p w:rsidR="00AF5D80" w:rsidRPr="00234AD5" w:rsidRDefault="00AF5D80" w:rsidP="00AF5D80">
            <w:pPr>
              <w:pStyle w:val="ListParagraph"/>
              <w:numPr>
                <w:ilvl w:val="0"/>
                <w:numId w:val="3"/>
              </w:numPr>
              <w:rPr>
                <w:rFonts w:ascii="Gill Sans MT" w:hAnsi="Gill Sans MT" w:cs="Arial"/>
                <w:sz w:val="22"/>
                <w:szCs w:val="22"/>
              </w:rPr>
            </w:pPr>
            <w:r w:rsidRPr="00234AD5">
              <w:rPr>
                <w:rFonts w:ascii="Gill Sans MT" w:hAnsi="Gill Sans MT" w:cs="Arial"/>
                <w:sz w:val="22"/>
                <w:szCs w:val="22"/>
              </w:rPr>
              <w:t>Increase in menstrual hygiene product uptake among adolescent girls</w:t>
            </w:r>
          </w:p>
          <w:p w:rsidR="00AF5D80" w:rsidRPr="00234AD5" w:rsidRDefault="00AF5D80" w:rsidP="00B12316">
            <w:pPr>
              <w:pStyle w:val="ListParagraph"/>
              <w:rPr>
                <w:rFonts w:ascii="Gill Sans MT" w:hAnsi="Gill Sans MT" w:cs="Arial"/>
                <w:sz w:val="22"/>
                <w:szCs w:val="22"/>
              </w:rPr>
            </w:pPr>
          </w:p>
          <w:p w:rsidR="00AF5D80" w:rsidRPr="00234AD5" w:rsidRDefault="00AF5D80" w:rsidP="00B12316">
            <w:pPr>
              <w:pStyle w:val="Default"/>
              <w:spacing w:after="120"/>
              <w:jc w:val="both"/>
              <w:rPr>
                <w:rFonts w:ascii="Gill Sans MT" w:hAnsi="Gill Sans MT"/>
                <w:iCs/>
                <w:color w:val="auto"/>
                <w:sz w:val="20"/>
                <w:szCs w:val="20"/>
                <w:lang w:val="en-US"/>
              </w:rPr>
            </w:pPr>
          </w:p>
        </w:tc>
        <w:tc>
          <w:tcPr>
            <w:tcW w:w="5850" w:type="dxa"/>
          </w:tcPr>
          <w:p w:rsidR="00AF5D80" w:rsidRPr="00234AD5" w:rsidRDefault="00AF5D80" w:rsidP="00AF5D80">
            <w:pPr>
              <w:pStyle w:val="Default"/>
              <w:numPr>
                <w:ilvl w:val="0"/>
                <w:numId w:val="3"/>
              </w:numPr>
              <w:spacing w:after="120"/>
              <w:jc w:val="both"/>
              <w:rPr>
                <w:rFonts w:ascii="Gill Sans MT" w:hAnsi="Gill Sans MT"/>
                <w:color w:val="auto"/>
                <w:sz w:val="20"/>
                <w:szCs w:val="20"/>
              </w:rPr>
            </w:pPr>
            <w:r w:rsidRPr="00234AD5">
              <w:rPr>
                <w:rFonts w:ascii="Gill Sans MT" w:hAnsi="Gill Sans MT"/>
                <w:color w:val="auto"/>
                <w:sz w:val="20"/>
                <w:szCs w:val="20"/>
              </w:rPr>
              <w:t xml:space="preserve">Proportion of water managament committee are functioning </w:t>
            </w:r>
          </w:p>
          <w:p w:rsidR="00AF5D80" w:rsidRPr="00234AD5" w:rsidRDefault="00AF5D80" w:rsidP="00AF5D80">
            <w:pPr>
              <w:pStyle w:val="Default"/>
              <w:numPr>
                <w:ilvl w:val="0"/>
                <w:numId w:val="3"/>
              </w:numPr>
              <w:spacing w:after="120"/>
              <w:jc w:val="both"/>
              <w:rPr>
                <w:rFonts w:ascii="Gill Sans MT" w:hAnsi="Gill Sans MT"/>
                <w:color w:val="auto"/>
                <w:sz w:val="20"/>
                <w:szCs w:val="20"/>
              </w:rPr>
            </w:pPr>
            <w:r w:rsidRPr="00234AD5">
              <w:rPr>
                <w:rFonts w:ascii="Gill Sans MT" w:hAnsi="Gill Sans MT"/>
                <w:color w:val="auto"/>
                <w:sz w:val="20"/>
                <w:szCs w:val="20"/>
              </w:rPr>
              <w:t>% HH have designated hand washing water station</w:t>
            </w:r>
          </w:p>
          <w:p w:rsidR="00AF5D80" w:rsidRPr="00234AD5" w:rsidRDefault="00AF5D80" w:rsidP="00AF5D80">
            <w:pPr>
              <w:pStyle w:val="Default"/>
              <w:numPr>
                <w:ilvl w:val="0"/>
                <w:numId w:val="3"/>
              </w:numPr>
              <w:spacing w:after="120"/>
              <w:jc w:val="both"/>
              <w:rPr>
                <w:rFonts w:ascii="Gill Sans MT" w:hAnsi="Gill Sans MT"/>
                <w:color w:val="auto"/>
                <w:sz w:val="20"/>
                <w:szCs w:val="20"/>
              </w:rPr>
            </w:pPr>
            <w:r w:rsidRPr="00234AD5">
              <w:rPr>
                <w:rFonts w:ascii="Gill Sans MT" w:hAnsi="Gill Sans MT"/>
                <w:color w:val="auto"/>
                <w:sz w:val="20"/>
                <w:szCs w:val="20"/>
              </w:rPr>
              <w:t xml:space="preserve">Menstrual hygiene kits/products status of the adolescent girls.  </w:t>
            </w:r>
          </w:p>
          <w:p w:rsidR="00AF5D80" w:rsidRPr="00234AD5" w:rsidRDefault="00AF5D80" w:rsidP="00B12316">
            <w:pPr>
              <w:pStyle w:val="Default"/>
              <w:spacing w:after="120"/>
              <w:jc w:val="both"/>
              <w:rPr>
                <w:rFonts w:ascii="Gill Sans MT" w:hAnsi="Gill Sans MT"/>
                <w:color w:val="auto"/>
                <w:sz w:val="20"/>
                <w:szCs w:val="20"/>
              </w:rPr>
            </w:pPr>
          </w:p>
        </w:tc>
        <w:tc>
          <w:tcPr>
            <w:tcW w:w="1620" w:type="dxa"/>
            <w:shd w:val="clear" w:color="auto" w:fill="FFFFFF"/>
          </w:tcPr>
          <w:p w:rsidR="00AF5D80" w:rsidRPr="00234AD5" w:rsidRDefault="00AF5D80" w:rsidP="00B12316">
            <w:pPr>
              <w:rPr>
                <w:rFonts w:ascii="Gill Sans MT" w:hAnsi="Gill Sans MT"/>
                <w:iCs/>
                <w:sz w:val="20"/>
                <w:szCs w:val="20"/>
                <w:lang w:val="it-IT"/>
              </w:rPr>
            </w:pPr>
            <w:r w:rsidRPr="00234AD5">
              <w:rPr>
                <w:rFonts w:ascii="Gill Sans MT" w:hAnsi="Gill Sans MT"/>
                <w:iCs/>
                <w:sz w:val="20"/>
                <w:szCs w:val="20"/>
                <w:lang w:val="it-IT" w:eastAsia="de-DE"/>
              </w:rPr>
              <w:t>Children survey &amp; Caregiver survey</w:t>
            </w:r>
          </w:p>
        </w:tc>
        <w:tc>
          <w:tcPr>
            <w:tcW w:w="1490" w:type="dxa"/>
            <w:shd w:val="clear" w:color="auto" w:fill="FFFFFF"/>
          </w:tcPr>
          <w:p w:rsidR="00AF5D80" w:rsidRPr="00234AD5" w:rsidRDefault="00AF5D80" w:rsidP="00B12316">
            <w:pPr>
              <w:rPr>
                <w:rFonts w:ascii="Gill Sans MT" w:hAnsi="Gill Sans MT"/>
                <w:sz w:val="20"/>
                <w:szCs w:val="20"/>
              </w:rPr>
            </w:pPr>
            <w:r w:rsidRPr="00234AD5">
              <w:rPr>
                <w:rFonts w:ascii="Gill Sans MT" w:hAnsi="Gill Sans MT"/>
                <w:sz w:val="20"/>
                <w:szCs w:val="20"/>
              </w:rPr>
              <w:t>Children/ Parents</w:t>
            </w:r>
          </w:p>
        </w:tc>
      </w:tr>
      <w:tr w:rsidR="00AF5D80" w:rsidRPr="00234AD5" w:rsidTr="00B12316">
        <w:trPr>
          <w:trHeight w:val="521"/>
          <w:jc w:val="center"/>
        </w:trPr>
        <w:tc>
          <w:tcPr>
            <w:tcW w:w="2335" w:type="dxa"/>
          </w:tcPr>
          <w:p w:rsidR="00AF5D80" w:rsidRPr="00234AD5" w:rsidRDefault="00AF5D80" w:rsidP="00B12316">
            <w:pPr>
              <w:pStyle w:val="Default"/>
              <w:spacing w:after="120"/>
              <w:jc w:val="both"/>
              <w:rPr>
                <w:rFonts w:ascii="Gill Sans MT" w:hAnsi="Gill Sans MT"/>
                <w:b/>
                <w:iCs/>
                <w:color w:val="auto"/>
                <w:sz w:val="20"/>
                <w:szCs w:val="20"/>
                <w:lang w:val="it-IT"/>
              </w:rPr>
            </w:pPr>
            <w:r w:rsidRPr="00234AD5">
              <w:rPr>
                <w:rFonts w:ascii="Gill Sans MT" w:hAnsi="Gill Sans MT"/>
                <w:b/>
                <w:iCs/>
                <w:color w:val="auto"/>
                <w:sz w:val="20"/>
                <w:szCs w:val="20"/>
                <w:lang w:val="it-IT"/>
              </w:rPr>
              <w:t>Outcome: 3</w:t>
            </w:r>
          </w:p>
          <w:p w:rsidR="00AF5D80" w:rsidRPr="00234AD5" w:rsidRDefault="00AF5D80" w:rsidP="00B12316">
            <w:pPr>
              <w:rPr>
                <w:rFonts w:ascii="Gill Sans MT" w:hAnsi="Gill Sans MT" w:cs="Arial"/>
                <w:color w:val="000000"/>
                <w:sz w:val="20"/>
                <w:szCs w:val="20"/>
              </w:rPr>
            </w:pPr>
            <w:r w:rsidRPr="00234AD5">
              <w:rPr>
                <w:rFonts w:ascii="Gill Sans MT" w:hAnsi="Gill Sans MT" w:cs="Arial"/>
                <w:color w:val="000000"/>
                <w:sz w:val="20"/>
                <w:szCs w:val="20"/>
              </w:rPr>
              <w:t>Strengthened local systems and partnerships to support WASH delivery</w:t>
            </w:r>
          </w:p>
          <w:p w:rsidR="00AF5D80" w:rsidRPr="00234AD5" w:rsidRDefault="00AF5D80" w:rsidP="00B12316">
            <w:pPr>
              <w:pStyle w:val="Default"/>
              <w:spacing w:after="120"/>
              <w:rPr>
                <w:rFonts w:ascii="Gill Sans MT" w:hAnsi="Gill Sans MT"/>
                <w:iCs/>
                <w:color w:val="auto"/>
                <w:sz w:val="20"/>
                <w:szCs w:val="20"/>
                <w:lang w:val="it-IT"/>
              </w:rPr>
            </w:pPr>
          </w:p>
        </w:tc>
        <w:tc>
          <w:tcPr>
            <w:tcW w:w="3150" w:type="dxa"/>
          </w:tcPr>
          <w:p w:rsidR="00AF5D80" w:rsidRPr="00234AD5" w:rsidRDefault="00AF5D80" w:rsidP="00AF5D80">
            <w:pPr>
              <w:pStyle w:val="ListParagraph"/>
              <w:numPr>
                <w:ilvl w:val="0"/>
                <w:numId w:val="4"/>
              </w:numPr>
              <w:spacing w:line="276" w:lineRule="auto"/>
              <w:jc w:val="both"/>
              <w:rPr>
                <w:rFonts w:ascii="Gill Sans MT" w:hAnsi="Gill Sans MT"/>
                <w:b/>
                <w:sz w:val="20"/>
                <w:szCs w:val="22"/>
              </w:rPr>
            </w:pPr>
            <w:r w:rsidRPr="00234AD5">
              <w:rPr>
                <w:rFonts w:ascii="Gill Sans MT" w:hAnsi="Gill Sans MT"/>
                <w:sz w:val="22"/>
                <w:szCs w:val="22"/>
              </w:rPr>
              <w:t># Of water sources identified and protected by the organized community linked with   relevant partners</w:t>
            </w:r>
          </w:p>
          <w:p w:rsidR="00AF5D80" w:rsidRPr="00234AD5" w:rsidRDefault="00AF5D80" w:rsidP="00B12316">
            <w:pPr>
              <w:spacing w:line="276" w:lineRule="auto"/>
              <w:jc w:val="both"/>
              <w:rPr>
                <w:rFonts w:ascii="Gill Sans MT" w:hAnsi="Gill Sans MT"/>
                <w:sz w:val="20"/>
                <w:szCs w:val="20"/>
              </w:rPr>
            </w:pPr>
          </w:p>
        </w:tc>
        <w:tc>
          <w:tcPr>
            <w:tcW w:w="5850" w:type="dxa"/>
          </w:tcPr>
          <w:p w:rsidR="00AF5D80" w:rsidRPr="00234AD5" w:rsidRDefault="00AF5D80" w:rsidP="00AF5D80">
            <w:pPr>
              <w:pStyle w:val="ListParagraph"/>
              <w:numPr>
                <w:ilvl w:val="0"/>
                <w:numId w:val="4"/>
              </w:numPr>
              <w:spacing w:line="276" w:lineRule="auto"/>
              <w:jc w:val="both"/>
              <w:rPr>
                <w:rFonts w:ascii="Gill Sans MT" w:hAnsi="Gill Sans MT"/>
                <w:b/>
                <w:sz w:val="20"/>
                <w:szCs w:val="22"/>
              </w:rPr>
            </w:pPr>
            <w:r w:rsidRPr="00234AD5">
              <w:rPr>
                <w:rFonts w:ascii="Gill Sans MT" w:hAnsi="Gill Sans MT"/>
                <w:sz w:val="22"/>
                <w:szCs w:val="22"/>
              </w:rPr>
              <w:t># Of water sources identified and protected with the collaboration with WVB and they are organized community linked with relevant partners for sustainability s</w:t>
            </w:r>
          </w:p>
          <w:p w:rsidR="00AF5D80" w:rsidRPr="00234AD5" w:rsidRDefault="00AF5D80" w:rsidP="00B12316">
            <w:pPr>
              <w:pStyle w:val="Default"/>
              <w:spacing w:after="120"/>
              <w:jc w:val="both"/>
              <w:rPr>
                <w:rFonts w:ascii="Gill Sans MT" w:hAnsi="Gill Sans MT"/>
                <w:color w:val="auto"/>
                <w:sz w:val="20"/>
                <w:szCs w:val="20"/>
              </w:rPr>
            </w:pPr>
          </w:p>
        </w:tc>
        <w:tc>
          <w:tcPr>
            <w:tcW w:w="1620" w:type="dxa"/>
            <w:shd w:val="clear" w:color="auto" w:fill="FFFFFF"/>
          </w:tcPr>
          <w:p w:rsidR="00AF5D80" w:rsidRPr="00234AD5" w:rsidRDefault="00AF5D80" w:rsidP="00B12316">
            <w:pPr>
              <w:pStyle w:val="Default"/>
              <w:spacing w:after="120"/>
              <w:jc w:val="both"/>
              <w:rPr>
                <w:rFonts w:ascii="Gill Sans MT" w:hAnsi="Gill Sans MT"/>
                <w:iCs/>
                <w:color w:val="auto"/>
                <w:sz w:val="20"/>
                <w:szCs w:val="20"/>
                <w:lang w:val="it-IT"/>
              </w:rPr>
            </w:pPr>
            <w:r w:rsidRPr="00234AD5">
              <w:rPr>
                <w:rFonts w:ascii="Gill Sans MT" w:hAnsi="Gill Sans MT"/>
                <w:iCs/>
                <w:color w:val="auto"/>
                <w:sz w:val="20"/>
                <w:szCs w:val="20"/>
                <w:lang w:val="it-IT"/>
              </w:rPr>
              <w:t>Documents review, observation</w:t>
            </w:r>
          </w:p>
        </w:tc>
        <w:tc>
          <w:tcPr>
            <w:tcW w:w="1490" w:type="dxa"/>
            <w:shd w:val="clear" w:color="auto" w:fill="FFFFFF"/>
          </w:tcPr>
          <w:p w:rsidR="00AF5D80" w:rsidRPr="00234AD5" w:rsidRDefault="00AF5D80" w:rsidP="00B12316">
            <w:pPr>
              <w:rPr>
                <w:rFonts w:ascii="Gill Sans MT" w:hAnsi="Gill Sans MT"/>
                <w:sz w:val="20"/>
                <w:szCs w:val="20"/>
                <w:highlight w:val="yellow"/>
              </w:rPr>
            </w:pPr>
            <w:r w:rsidRPr="00234AD5">
              <w:rPr>
                <w:rFonts w:ascii="Gill Sans MT" w:hAnsi="Gill Sans MT"/>
                <w:sz w:val="20"/>
                <w:szCs w:val="20"/>
                <w:highlight w:val="yellow"/>
              </w:rPr>
              <w:t>AP Team and Community/ Consultant Firm</w:t>
            </w:r>
          </w:p>
        </w:tc>
      </w:tr>
    </w:tbl>
    <w:p w:rsidR="005F5829" w:rsidRDefault="005F5829"/>
    <w:p w:rsidR="00B00A43" w:rsidRDefault="00B00A43"/>
    <w:p w:rsidR="00B00A43" w:rsidRPr="00234AD5" w:rsidRDefault="00B00A43" w:rsidP="00B00A43">
      <w:pPr>
        <w:ind w:firstLine="720"/>
        <w:rPr>
          <w:rFonts w:ascii="Gill Sans MT" w:hAnsi="Gill Sans MT" w:cs="Calibri"/>
          <w:b/>
          <w:bCs/>
          <w:sz w:val="22"/>
          <w:szCs w:val="22"/>
        </w:rPr>
      </w:pPr>
      <w:r w:rsidRPr="00234AD5">
        <w:rPr>
          <w:rFonts w:ascii="Gill Sans MT" w:hAnsi="Gill Sans MT" w:cs="Calibri"/>
          <w:b/>
          <w:bCs/>
          <w:sz w:val="22"/>
          <w:szCs w:val="22"/>
        </w:rPr>
        <w:t xml:space="preserve">Additional Indicator for SO: </w:t>
      </w:r>
    </w:p>
    <w:p w:rsidR="00B00A43" w:rsidRPr="00234AD5" w:rsidRDefault="00B00A43" w:rsidP="00B00A43">
      <w:pPr>
        <w:pStyle w:val="ListParagraph"/>
        <w:numPr>
          <w:ilvl w:val="0"/>
          <w:numId w:val="5"/>
        </w:numPr>
        <w:spacing w:line="276" w:lineRule="auto"/>
        <w:jc w:val="both"/>
        <w:rPr>
          <w:rFonts w:ascii="Gill Sans MT" w:hAnsi="Gill Sans MT" w:cs="Gill Sans MT"/>
        </w:rPr>
      </w:pPr>
      <w:r w:rsidRPr="00ED2EC8">
        <w:rPr>
          <w:rFonts w:ascii="Gill Sans MT" w:hAnsi="Gill Sans MT" w:cs="Calibri"/>
        </w:rPr>
        <w:t xml:space="preserve">% </w:t>
      </w:r>
      <w:r>
        <w:rPr>
          <w:rFonts w:ascii="Gill Sans MT" w:hAnsi="Gill Sans MT" w:cs="Calibri"/>
        </w:rPr>
        <w:t>o</w:t>
      </w:r>
      <w:r w:rsidRPr="00ED2EC8">
        <w:rPr>
          <w:rFonts w:ascii="Gill Sans MT" w:hAnsi="Gill Sans MT" w:cs="Calibri"/>
        </w:rPr>
        <w:t>f households using safely managed drinking water service</w:t>
      </w:r>
    </w:p>
    <w:p w:rsidR="00B00A43" w:rsidRPr="00234AD5" w:rsidRDefault="00B00A43" w:rsidP="00B00A43">
      <w:pPr>
        <w:pStyle w:val="ListParagraph"/>
        <w:numPr>
          <w:ilvl w:val="0"/>
          <w:numId w:val="5"/>
        </w:numPr>
        <w:spacing w:line="276" w:lineRule="auto"/>
        <w:jc w:val="both"/>
        <w:rPr>
          <w:rFonts w:ascii="Gill Sans MT" w:hAnsi="Gill Sans MT" w:cs="Gill Sans MT"/>
        </w:rPr>
      </w:pPr>
      <w:r w:rsidRPr="00234AD5">
        <w:rPr>
          <w:rFonts w:ascii="Gill Sans MT" w:hAnsi="Gill Sans MT" w:cs="Gill Sans MT"/>
        </w:rPr>
        <w:t>Proportion of households that contribute resources for maintenance of the water system.</w:t>
      </w:r>
    </w:p>
    <w:p w:rsidR="00B00A43" w:rsidRPr="00234AD5" w:rsidRDefault="00B00A43" w:rsidP="00B00A43">
      <w:pPr>
        <w:pStyle w:val="NoSpacing"/>
        <w:numPr>
          <w:ilvl w:val="0"/>
          <w:numId w:val="5"/>
        </w:numPr>
        <w:spacing w:line="276" w:lineRule="auto"/>
        <w:jc w:val="both"/>
        <w:rPr>
          <w:rFonts w:ascii="Gill Sans MT" w:hAnsi="Gill Sans MT" w:cs="Gill Sans MT"/>
        </w:rPr>
      </w:pPr>
      <w:r w:rsidRPr="00234AD5">
        <w:rPr>
          <w:rFonts w:ascii="Gill Sans MT" w:hAnsi="Gill Sans MT" w:cs="Gill Sans MT"/>
        </w:rPr>
        <w:t>Proportion of Education facilities using basic drinking water services</w:t>
      </w:r>
    </w:p>
    <w:p w:rsidR="00B00A43" w:rsidRPr="00234AD5" w:rsidRDefault="00B00A43" w:rsidP="00B00A43">
      <w:pPr>
        <w:pStyle w:val="NoSpacing"/>
        <w:numPr>
          <w:ilvl w:val="0"/>
          <w:numId w:val="5"/>
        </w:numPr>
        <w:spacing w:line="276" w:lineRule="auto"/>
        <w:jc w:val="both"/>
        <w:rPr>
          <w:rFonts w:ascii="Gill Sans MT" w:hAnsi="Gill Sans MT" w:cs="Gill Sans MT"/>
        </w:rPr>
      </w:pPr>
      <w:r w:rsidRPr="00234AD5">
        <w:rPr>
          <w:rFonts w:ascii="Gill Sans MT" w:hAnsi="Gill Sans MT" w:cs="Gill Sans MT"/>
        </w:rPr>
        <w:t xml:space="preserve">Proportion of education facilities with basic sanitation services and appropriate student to latrine ratio </w:t>
      </w:r>
    </w:p>
    <w:p w:rsidR="00B00A43" w:rsidRPr="00234AD5" w:rsidRDefault="00B00A43" w:rsidP="00B00A43">
      <w:pPr>
        <w:pStyle w:val="ListParagraph"/>
        <w:numPr>
          <w:ilvl w:val="0"/>
          <w:numId w:val="5"/>
        </w:numPr>
        <w:spacing w:line="276" w:lineRule="auto"/>
        <w:jc w:val="both"/>
        <w:rPr>
          <w:rFonts w:ascii="Gill Sans MT" w:hAnsi="Gill Sans MT" w:cs="Gill Sans MT"/>
        </w:rPr>
      </w:pPr>
      <w:r w:rsidRPr="00234AD5">
        <w:rPr>
          <w:rFonts w:ascii="Gill Sans MT" w:hAnsi="Gill Sans MT" w:cs="Calibri"/>
          <w:color w:val="000000"/>
        </w:rPr>
        <w:t>Proportion of education facilities disaggregated per student to latrine ratio categories as per baseline assessment Findings</w:t>
      </w:r>
    </w:p>
    <w:p w:rsidR="00B00A43" w:rsidRPr="00234AD5" w:rsidRDefault="00B00A43" w:rsidP="00B00A43">
      <w:pPr>
        <w:pStyle w:val="NoSpacing"/>
        <w:numPr>
          <w:ilvl w:val="0"/>
          <w:numId w:val="5"/>
        </w:numPr>
        <w:spacing w:line="276" w:lineRule="auto"/>
        <w:jc w:val="both"/>
        <w:rPr>
          <w:rFonts w:ascii="Gill Sans MT" w:hAnsi="Gill Sans MT" w:cs="Gill Sans MT"/>
        </w:rPr>
      </w:pPr>
      <w:r w:rsidRPr="00234AD5">
        <w:rPr>
          <w:rFonts w:ascii="Gill Sans MT" w:hAnsi="Gill Sans MT" w:cs="Gill Sans MT"/>
        </w:rPr>
        <w:t xml:space="preserve">Proportion of HCFs (Health Care Facilities) with basic hand hygiene services </w:t>
      </w:r>
    </w:p>
    <w:p w:rsidR="00B00A43" w:rsidRPr="00234AD5" w:rsidRDefault="00B00A43" w:rsidP="00B00A43">
      <w:pPr>
        <w:pStyle w:val="NoSpacing"/>
        <w:numPr>
          <w:ilvl w:val="0"/>
          <w:numId w:val="5"/>
        </w:numPr>
        <w:spacing w:line="276" w:lineRule="auto"/>
        <w:jc w:val="both"/>
        <w:rPr>
          <w:rFonts w:ascii="Gill Sans MT" w:hAnsi="Gill Sans MT" w:cs="Gill Sans MT"/>
        </w:rPr>
      </w:pPr>
      <w:r w:rsidRPr="00234AD5">
        <w:rPr>
          <w:rFonts w:ascii="Gill Sans MT" w:eastAsia="Times New Roman" w:hAnsi="Gill Sans MT" w:cs="Arial"/>
          <w:color w:val="000000"/>
          <w:szCs w:val="22"/>
        </w:rPr>
        <w:t>Proportion of education facilities with basic hygiene (handwashing) services</w:t>
      </w:r>
    </w:p>
    <w:p w:rsidR="00B00A43" w:rsidRDefault="00B00A43"/>
    <w:sectPr w:rsidR="00B00A43" w:rsidSect="00AF5D8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E1806"/>
    <w:multiLevelType w:val="hybridMultilevel"/>
    <w:tmpl w:val="FB8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C7F77"/>
    <w:multiLevelType w:val="hybridMultilevel"/>
    <w:tmpl w:val="20DCE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6204E"/>
    <w:multiLevelType w:val="hybridMultilevel"/>
    <w:tmpl w:val="EBBE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4E3466"/>
    <w:multiLevelType w:val="hybridMultilevel"/>
    <w:tmpl w:val="ED6E4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D2756"/>
    <w:multiLevelType w:val="multilevel"/>
    <w:tmpl w:val="6A48E0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248997">
    <w:abstractNumId w:val="0"/>
  </w:num>
  <w:num w:numId="2" w16cid:durableId="1407335276">
    <w:abstractNumId w:val="3"/>
  </w:num>
  <w:num w:numId="3" w16cid:durableId="894511850">
    <w:abstractNumId w:val="1"/>
  </w:num>
  <w:num w:numId="4" w16cid:durableId="800927016">
    <w:abstractNumId w:val="2"/>
  </w:num>
  <w:num w:numId="5" w16cid:durableId="434718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D80"/>
    <w:rsid w:val="001203CB"/>
    <w:rsid w:val="005258EF"/>
    <w:rsid w:val="005F5829"/>
    <w:rsid w:val="007D2459"/>
    <w:rsid w:val="00AF5D80"/>
    <w:rsid w:val="00B00A43"/>
    <w:rsid w:val="00E33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0F15"/>
  <w15:chartTrackingRefBased/>
  <w15:docId w15:val="{57972718-15EF-4C01-B823-64FBA1C2C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w:eastAsiaTheme="minorHAnsi" w:hAnsi="Lato" w:cs="Times New Roman"/>
        <w:color w:val="0070C0"/>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D80"/>
    <w:pPr>
      <w:spacing w:after="0" w:line="240" w:lineRule="auto"/>
    </w:pPr>
    <w:rPr>
      <w:rFonts w:ascii="Times New Roman" w:eastAsia="Malgun Gothic" w:hAnsi="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D80"/>
    <w:pPr>
      <w:autoSpaceDE w:val="0"/>
      <w:autoSpaceDN w:val="0"/>
      <w:adjustRightInd w:val="0"/>
      <w:spacing w:after="0" w:line="240" w:lineRule="auto"/>
    </w:pPr>
    <w:rPr>
      <w:rFonts w:ascii="Times New Roman" w:eastAsia="Malgun Gothic" w:hAnsi="Times New Roman"/>
      <w:color w:val="000000"/>
      <w:sz w:val="24"/>
      <w:szCs w:val="24"/>
      <w:lang w:val="de-DE" w:eastAsia="de-DE"/>
    </w:rPr>
  </w:style>
  <w:style w:type="paragraph" w:styleId="ListParagraph">
    <w:name w:val="List Paragraph"/>
    <w:basedOn w:val="Normal"/>
    <w:uiPriority w:val="34"/>
    <w:qFormat/>
    <w:rsid w:val="00AF5D80"/>
    <w:pPr>
      <w:ind w:left="720"/>
      <w:contextualSpacing/>
    </w:pPr>
    <w:rPr>
      <w:rFonts w:eastAsia="Times New Roman"/>
    </w:rPr>
  </w:style>
  <w:style w:type="paragraph" w:styleId="NoSpacing">
    <w:name w:val="No Spacing"/>
    <w:uiPriority w:val="1"/>
    <w:qFormat/>
    <w:rsid w:val="00B00A43"/>
    <w:pPr>
      <w:spacing w:after="0" w:line="240" w:lineRule="auto"/>
    </w:pPr>
    <w:rPr>
      <w:rFonts w:ascii="Times New Roman" w:eastAsiaTheme="minorEastAsia"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1229</Words>
  <Characters>7010</Characters>
  <Application>Microsoft Office Word</Application>
  <DocSecurity>0</DocSecurity>
  <Lines>58</Lines>
  <Paragraphs>16</Paragraphs>
  <ScaleCrop>false</ScaleCrop>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Mobin M. Uddin</dc:creator>
  <cp:keywords/>
  <dc:description/>
  <cp:lastModifiedBy>Ziaul Islam</cp:lastModifiedBy>
  <cp:revision>1</cp:revision>
  <dcterms:created xsi:type="dcterms:W3CDTF">2025-07-22T07:04:00Z</dcterms:created>
  <dcterms:modified xsi:type="dcterms:W3CDTF">2025-07-22T07:04:00Z</dcterms:modified>
</cp:coreProperties>
</file>